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42E" w:rsidRPr="004871DE" w:rsidRDefault="0070542E" w:rsidP="0070542E">
      <w:pPr>
        <w:pStyle w:val="Default"/>
        <w:tabs>
          <w:tab w:val="left" w:pos="9639"/>
        </w:tabs>
        <w:spacing w:line="360" w:lineRule="auto"/>
        <w:ind w:left="426" w:right="864"/>
        <w:jc w:val="both"/>
        <w:rPr>
          <w:sz w:val="20"/>
          <w:szCs w:val="20"/>
        </w:rPr>
      </w:pPr>
    </w:p>
    <w:p w:rsidR="00D0502B" w:rsidRDefault="0070542E" w:rsidP="0070542E">
      <w:pPr>
        <w:pStyle w:val="Default"/>
        <w:tabs>
          <w:tab w:val="left" w:pos="9639"/>
        </w:tabs>
        <w:spacing w:line="360" w:lineRule="auto"/>
        <w:ind w:left="426" w:right="864"/>
        <w:jc w:val="both"/>
      </w:pPr>
      <w:r w:rsidRPr="004871DE">
        <w:rPr>
          <w:sz w:val="20"/>
          <w:szCs w:val="20"/>
        </w:rPr>
        <w:t xml:space="preserve"> </w:t>
      </w:r>
      <w:bookmarkStart w:id="0" w:name="_GoBack"/>
      <w:bookmarkEnd w:id="0"/>
    </w:p>
    <w:p w:rsidR="008B2C80" w:rsidRPr="004871DE" w:rsidRDefault="008B2C80" w:rsidP="008B2C80">
      <w:pPr>
        <w:pStyle w:val="Default"/>
        <w:tabs>
          <w:tab w:val="left" w:pos="9639"/>
        </w:tabs>
        <w:spacing w:line="360" w:lineRule="auto"/>
        <w:ind w:left="426" w:right="864"/>
        <w:jc w:val="both"/>
        <w:rPr>
          <w:sz w:val="20"/>
          <w:szCs w:val="20"/>
        </w:rPr>
      </w:pPr>
    </w:p>
    <w:p w:rsidR="008B2C80" w:rsidRDefault="008B2C80" w:rsidP="008B2C80">
      <w:pPr>
        <w:pStyle w:val="Default"/>
        <w:tabs>
          <w:tab w:val="left" w:pos="9639"/>
        </w:tabs>
        <w:spacing w:line="360" w:lineRule="auto"/>
        <w:ind w:left="426" w:right="864"/>
        <w:jc w:val="center"/>
        <w:rPr>
          <w:b/>
          <w:bCs/>
          <w:sz w:val="20"/>
          <w:szCs w:val="20"/>
        </w:rPr>
      </w:pPr>
      <w:r w:rsidRPr="004871DE">
        <w:rPr>
          <w:b/>
          <w:bCs/>
          <w:sz w:val="20"/>
          <w:szCs w:val="20"/>
        </w:rPr>
        <w:t>AVVISO PUBBLICO</w:t>
      </w:r>
    </w:p>
    <w:p w:rsidR="008B2C80" w:rsidRPr="004871DE" w:rsidRDefault="008B2C80" w:rsidP="008B2C80">
      <w:pPr>
        <w:pStyle w:val="Default"/>
        <w:tabs>
          <w:tab w:val="left" w:pos="9639"/>
        </w:tabs>
        <w:spacing w:line="360" w:lineRule="auto"/>
        <w:ind w:left="426" w:right="864"/>
        <w:jc w:val="center"/>
        <w:rPr>
          <w:sz w:val="20"/>
          <w:szCs w:val="20"/>
        </w:rPr>
      </w:pPr>
    </w:p>
    <w:p w:rsidR="008B2C80" w:rsidRPr="004871DE" w:rsidRDefault="008B2C80" w:rsidP="008B2C80">
      <w:pPr>
        <w:pStyle w:val="Default"/>
        <w:tabs>
          <w:tab w:val="left" w:pos="9639"/>
        </w:tabs>
        <w:spacing w:line="360" w:lineRule="auto"/>
        <w:ind w:left="426" w:right="864"/>
        <w:jc w:val="both"/>
        <w:rPr>
          <w:sz w:val="20"/>
          <w:szCs w:val="20"/>
        </w:rPr>
      </w:pPr>
      <w:r w:rsidRPr="00460A10">
        <w:rPr>
          <w:b/>
          <w:bCs/>
          <w:sz w:val="20"/>
          <w:szCs w:val="20"/>
        </w:rPr>
        <w:t xml:space="preserve">PER LA RICERCA </w:t>
      </w:r>
      <w:proofErr w:type="spellStart"/>
      <w:r w:rsidRPr="00460A10">
        <w:rPr>
          <w:b/>
          <w:bCs/>
          <w:sz w:val="20"/>
          <w:szCs w:val="20"/>
        </w:rPr>
        <w:t>DI</w:t>
      </w:r>
      <w:proofErr w:type="spellEnd"/>
      <w:r w:rsidRPr="00460A10">
        <w:rPr>
          <w:b/>
          <w:bCs/>
          <w:sz w:val="20"/>
          <w:szCs w:val="20"/>
        </w:rPr>
        <w:t xml:space="preserve"> SPONSOR DEGLI EVENTI / MANIFESTAZIONI / INIZIATIVE </w:t>
      </w:r>
      <w:r w:rsidRPr="004871DE">
        <w:rPr>
          <w:b/>
          <w:bCs/>
          <w:sz w:val="20"/>
          <w:szCs w:val="20"/>
        </w:rPr>
        <w:t xml:space="preserve">IN OCCASIONE DELLA </w:t>
      </w:r>
      <w:r>
        <w:rPr>
          <w:b/>
          <w:bCs/>
          <w:sz w:val="20"/>
          <w:szCs w:val="20"/>
        </w:rPr>
        <w:t>9</w:t>
      </w:r>
      <w:r w:rsidRPr="004871DE">
        <w:rPr>
          <w:b/>
          <w:bCs/>
          <w:sz w:val="20"/>
          <w:szCs w:val="20"/>
          <w:vertAlign w:val="superscript"/>
        </w:rPr>
        <w:t>a</w:t>
      </w:r>
      <w:r w:rsidRPr="004871DE">
        <w:rPr>
          <w:b/>
          <w:bCs/>
          <w:sz w:val="20"/>
          <w:szCs w:val="20"/>
        </w:rPr>
        <w:t xml:space="preserve"> TAPPA “GUBBIO - SIENA” DEL 108° GIRO D’ITALIA (18 MAGGIO 2025) </w:t>
      </w:r>
    </w:p>
    <w:p w:rsidR="008B2C80" w:rsidRPr="004871DE" w:rsidRDefault="008B2C80" w:rsidP="008B2C80">
      <w:pPr>
        <w:pStyle w:val="Default"/>
        <w:tabs>
          <w:tab w:val="left" w:pos="9639"/>
        </w:tabs>
        <w:spacing w:line="360" w:lineRule="auto"/>
        <w:ind w:left="426" w:right="864"/>
        <w:jc w:val="both"/>
        <w:rPr>
          <w:sz w:val="20"/>
          <w:szCs w:val="20"/>
        </w:rPr>
      </w:pPr>
      <w:r w:rsidRPr="004871DE">
        <w:rPr>
          <w:b/>
          <w:bCs/>
          <w:sz w:val="20"/>
          <w:szCs w:val="20"/>
        </w:rPr>
        <w:t>IL DIRIGENTE DEL SETTORE SOCIALE – CULTURA - TURISMO</w:t>
      </w:r>
    </w:p>
    <w:p w:rsidR="008B2C80" w:rsidRPr="004871DE" w:rsidRDefault="008B2C80" w:rsidP="008B2C80">
      <w:pPr>
        <w:pStyle w:val="Default"/>
        <w:numPr>
          <w:ilvl w:val="0"/>
          <w:numId w:val="4"/>
        </w:numPr>
        <w:tabs>
          <w:tab w:val="left" w:pos="567"/>
        </w:tabs>
        <w:spacing w:after="31" w:line="360" w:lineRule="auto"/>
        <w:ind w:left="426" w:right="864"/>
        <w:jc w:val="both"/>
        <w:rPr>
          <w:sz w:val="20"/>
          <w:szCs w:val="20"/>
        </w:rPr>
      </w:pPr>
      <w:r w:rsidRPr="004871DE">
        <w:rPr>
          <w:sz w:val="20"/>
          <w:szCs w:val="20"/>
        </w:rPr>
        <w:t xml:space="preserve">Premesso che il Comune di Gubbio intende selezionare soggetti privati, società, enti ed associazioni, fondazioni, cooperative e consorzi e istituzioni in genere con cui stipulare contratti di sponsorizzazione degli eventi, manifestazioni, iniziative </w:t>
      </w:r>
      <w:r>
        <w:rPr>
          <w:sz w:val="20"/>
          <w:szCs w:val="20"/>
        </w:rPr>
        <w:t>correlati alla 9</w:t>
      </w:r>
      <w:r w:rsidRPr="004871DE">
        <w:rPr>
          <w:sz w:val="20"/>
          <w:szCs w:val="20"/>
          <w:vertAlign w:val="superscript"/>
        </w:rPr>
        <w:t>a</w:t>
      </w:r>
      <w:r w:rsidRPr="004871DE">
        <w:rPr>
          <w:sz w:val="20"/>
          <w:szCs w:val="20"/>
        </w:rPr>
        <w:t xml:space="preserve"> tappa del Giro d’Italia (Gubbio</w:t>
      </w:r>
      <w:r>
        <w:rPr>
          <w:sz w:val="20"/>
          <w:szCs w:val="20"/>
        </w:rPr>
        <w:t xml:space="preserve"> - Siena</w:t>
      </w:r>
      <w:r w:rsidRPr="004871DE">
        <w:rPr>
          <w:sz w:val="20"/>
          <w:szCs w:val="20"/>
        </w:rPr>
        <w:t xml:space="preserve">) del 18 maggio 2025; </w:t>
      </w:r>
    </w:p>
    <w:p w:rsidR="008B2C80" w:rsidRPr="004871DE" w:rsidRDefault="008B2C80" w:rsidP="008B2C80">
      <w:pPr>
        <w:pStyle w:val="Default"/>
        <w:numPr>
          <w:ilvl w:val="0"/>
          <w:numId w:val="4"/>
        </w:numPr>
        <w:tabs>
          <w:tab w:val="left" w:pos="567"/>
        </w:tabs>
        <w:spacing w:after="31" w:line="360" w:lineRule="auto"/>
        <w:ind w:left="426" w:right="864"/>
        <w:jc w:val="both"/>
        <w:rPr>
          <w:sz w:val="20"/>
          <w:szCs w:val="20"/>
        </w:rPr>
      </w:pPr>
      <w:r w:rsidRPr="004871DE">
        <w:rPr>
          <w:sz w:val="20"/>
          <w:szCs w:val="20"/>
        </w:rPr>
        <w:t xml:space="preserve">Premesso, altresì, che RCS Sport S.p.A. (via Rizzoli 8 – 20132 Milano - P. IVA 09597370155), in qualità di soggetto organizzatore della gara di ciclismo professionistico denominata “Giro d’Italia”, è titolare in esclusiva di tutti i diritti di utilizzazione economica connessi all’evento del 18 maggio 2025 e che è comunque facoltà dell’Ente, selezionare a propria discrezione Sponsor locali, anche in contrasto merceologico con quelli del Giro d’Italia – edizione 2025, purché si garantisca: </w:t>
      </w:r>
    </w:p>
    <w:p w:rsidR="008B2C80" w:rsidRPr="004871DE" w:rsidRDefault="008B2C80" w:rsidP="008B2C80">
      <w:pPr>
        <w:pStyle w:val="Default"/>
        <w:numPr>
          <w:ilvl w:val="0"/>
          <w:numId w:val="4"/>
        </w:numPr>
        <w:tabs>
          <w:tab w:val="left" w:pos="567"/>
        </w:tabs>
        <w:spacing w:after="31" w:line="360" w:lineRule="auto"/>
        <w:ind w:left="426" w:right="864"/>
        <w:jc w:val="both"/>
        <w:rPr>
          <w:sz w:val="20"/>
          <w:szCs w:val="20"/>
        </w:rPr>
      </w:pPr>
      <w:r w:rsidRPr="004871DE">
        <w:rPr>
          <w:sz w:val="20"/>
          <w:szCs w:val="20"/>
        </w:rPr>
        <w:t xml:space="preserve">visibilità e presenza degli Sponsor locali solo nel periodo </w:t>
      </w:r>
      <w:proofErr w:type="spellStart"/>
      <w:r w:rsidRPr="004871DE">
        <w:rPr>
          <w:sz w:val="20"/>
          <w:szCs w:val="20"/>
        </w:rPr>
        <w:t>pre</w:t>
      </w:r>
      <w:proofErr w:type="spellEnd"/>
      <w:r w:rsidRPr="004871DE">
        <w:rPr>
          <w:sz w:val="20"/>
          <w:szCs w:val="20"/>
        </w:rPr>
        <w:t xml:space="preserve"> e post il giorno di tappa (18/05/2025); </w:t>
      </w:r>
    </w:p>
    <w:p w:rsidR="008B2C80" w:rsidRPr="004871DE" w:rsidRDefault="008B2C80" w:rsidP="008B2C80">
      <w:pPr>
        <w:pStyle w:val="Default"/>
        <w:numPr>
          <w:ilvl w:val="0"/>
          <w:numId w:val="4"/>
        </w:numPr>
        <w:tabs>
          <w:tab w:val="left" w:pos="567"/>
        </w:tabs>
        <w:spacing w:after="31" w:line="360" w:lineRule="auto"/>
        <w:ind w:left="426" w:right="864"/>
        <w:jc w:val="both"/>
        <w:rPr>
          <w:sz w:val="20"/>
          <w:szCs w:val="20"/>
        </w:rPr>
      </w:pPr>
      <w:r w:rsidRPr="004871DE">
        <w:rPr>
          <w:sz w:val="20"/>
          <w:szCs w:val="20"/>
        </w:rPr>
        <w:t xml:space="preserve">nel giorno della tappa (18/05/2025), che non vi siano nelle adiacenze del percorso e nella zona dell’arrivo affissioni pubblicitarie strumentali (manifesti, locandine, maxi affissioni), né strumenti di visibilità di altro tipo acquistati da Sponsor Locali o aziende commerciali non Sponsor del Giro d’Italia; </w:t>
      </w:r>
    </w:p>
    <w:p w:rsidR="008B2C80" w:rsidRPr="004871DE" w:rsidRDefault="008B2C80" w:rsidP="008B2C80">
      <w:pPr>
        <w:pStyle w:val="Default"/>
        <w:numPr>
          <w:ilvl w:val="0"/>
          <w:numId w:val="4"/>
        </w:numPr>
        <w:tabs>
          <w:tab w:val="left" w:pos="567"/>
        </w:tabs>
        <w:spacing w:after="31" w:line="360" w:lineRule="auto"/>
        <w:ind w:left="426" w:right="864"/>
        <w:jc w:val="both"/>
        <w:rPr>
          <w:sz w:val="20"/>
          <w:szCs w:val="20"/>
        </w:rPr>
      </w:pPr>
      <w:r w:rsidRPr="004871DE">
        <w:rPr>
          <w:sz w:val="20"/>
          <w:szCs w:val="20"/>
        </w:rPr>
        <w:t xml:space="preserve">che gli Sponsor locali figurino, in tutte le iniziative di comunicazione istituzionale, quali soggetti Sponsor del Comitato di tappa di Gubbio e quindi non Sponsor del Giro d’Italia; </w:t>
      </w:r>
    </w:p>
    <w:p w:rsidR="008B2C80" w:rsidRPr="004871DE" w:rsidRDefault="008B2C80" w:rsidP="008B2C80">
      <w:pPr>
        <w:pStyle w:val="Default"/>
        <w:numPr>
          <w:ilvl w:val="0"/>
          <w:numId w:val="4"/>
        </w:numPr>
        <w:tabs>
          <w:tab w:val="left" w:pos="567"/>
        </w:tabs>
        <w:spacing w:after="31" w:line="360" w:lineRule="auto"/>
        <w:ind w:left="426" w:right="864"/>
        <w:jc w:val="both"/>
        <w:rPr>
          <w:sz w:val="20"/>
          <w:szCs w:val="20"/>
        </w:rPr>
      </w:pPr>
      <w:r w:rsidRPr="004871DE">
        <w:rPr>
          <w:sz w:val="20"/>
          <w:szCs w:val="20"/>
        </w:rPr>
        <w:t xml:space="preserve">che non siano rilasciate autorizzazioni alla vendita/permessi di occupazione del suolo pubblico o vendita ambulante nelle adiacenze delle Aree del Giro (percorso e arrivo) ad aziende ed eventi terzi, non autorizzati da RCS Sport S.p.A.; </w:t>
      </w:r>
    </w:p>
    <w:p w:rsidR="008B2C80" w:rsidRPr="004871DE" w:rsidRDefault="008B2C80" w:rsidP="008B2C80">
      <w:pPr>
        <w:pStyle w:val="Default"/>
        <w:numPr>
          <w:ilvl w:val="0"/>
          <w:numId w:val="4"/>
        </w:numPr>
        <w:tabs>
          <w:tab w:val="left" w:pos="567"/>
        </w:tabs>
        <w:spacing w:after="31" w:line="360" w:lineRule="auto"/>
        <w:ind w:left="426" w:right="864"/>
        <w:jc w:val="both"/>
        <w:rPr>
          <w:sz w:val="20"/>
          <w:szCs w:val="20"/>
        </w:rPr>
      </w:pPr>
      <w:r w:rsidRPr="004871DE">
        <w:rPr>
          <w:sz w:val="20"/>
          <w:szCs w:val="20"/>
        </w:rPr>
        <w:t xml:space="preserve">Richiamati: </w:t>
      </w:r>
    </w:p>
    <w:p w:rsidR="008B2C80" w:rsidRPr="004871DE" w:rsidRDefault="008B2C80" w:rsidP="008B2C80">
      <w:pPr>
        <w:pStyle w:val="Default"/>
        <w:numPr>
          <w:ilvl w:val="0"/>
          <w:numId w:val="4"/>
        </w:numPr>
        <w:tabs>
          <w:tab w:val="left" w:pos="567"/>
        </w:tabs>
        <w:spacing w:after="31" w:line="360" w:lineRule="auto"/>
        <w:ind w:left="426" w:right="864"/>
        <w:jc w:val="both"/>
        <w:rPr>
          <w:sz w:val="20"/>
          <w:szCs w:val="20"/>
        </w:rPr>
      </w:pPr>
      <w:r w:rsidRPr="004871DE">
        <w:rPr>
          <w:sz w:val="20"/>
          <w:szCs w:val="20"/>
        </w:rPr>
        <w:lastRenderedPageBreak/>
        <w:t xml:space="preserve">l’art 134 c. 4 del D. </w:t>
      </w:r>
      <w:proofErr w:type="spellStart"/>
      <w:r w:rsidRPr="004871DE">
        <w:rPr>
          <w:sz w:val="20"/>
          <w:szCs w:val="20"/>
        </w:rPr>
        <w:t>Lgs</w:t>
      </w:r>
      <w:proofErr w:type="spellEnd"/>
      <w:r w:rsidRPr="004871DE">
        <w:rPr>
          <w:sz w:val="20"/>
          <w:szCs w:val="20"/>
        </w:rPr>
        <w:t xml:space="preserve">. 36/2023 che ha espressamente previsto il ricorso a forme contrattuali di sponsorizzazione da parte degli enti locali con pubblicazione di avviso sul sito internet della stazione appaltante; </w:t>
      </w:r>
    </w:p>
    <w:p w:rsidR="008B2C80" w:rsidRPr="00361B8D" w:rsidRDefault="008B2C80" w:rsidP="008B2C80">
      <w:pPr>
        <w:pStyle w:val="Default"/>
        <w:numPr>
          <w:ilvl w:val="0"/>
          <w:numId w:val="4"/>
        </w:numPr>
        <w:tabs>
          <w:tab w:val="left" w:pos="567"/>
        </w:tabs>
        <w:spacing w:after="31" w:line="360" w:lineRule="auto"/>
        <w:ind w:left="426" w:right="864"/>
        <w:jc w:val="both"/>
        <w:rPr>
          <w:sz w:val="20"/>
          <w:szCs w:val="20"/>
        </w:rPr>
      </w:pPr>
      <w:r w:rsidRPr="00361B8D">
        <w:rPr>
          <w:sz w:val="20"/>
          <w:szCs w:val="20"/>
        </w:rPr>
        <w:t xml:space="preserve">il REGOLAMENTO SULLA DISCIPLINA DEI CONTRATTI </w:t>
      </w:r>
      <w:proofErr w:type="spellStart"/>
      <w:r w:rsidRPr="00361B8D">
        <w:rPr>
          <w:sz w:val="20"/>
          <w:szCs w:val="20"/>
        </w:rPr>
        <w:t>DI</w:t>
      </w:r>
      <w:proofErr w:type="spellEnd"/>
      <w:r w:rsidRPr="00361B8D">
        <w:rPr>
          <w:sz w:val="20"/>
          <w:szCs w:val="20"/>
        </w:rPr>
        <w:t xml:space="preserve"> SPONSORIZZAZIONE Approvato con Deliberazione di Consiglio Comunale n. 36 del</w:t>
      </w:r>
      <w:r>
        <w:rPr>
          <w:sz w:val="20"/>
          <w:szCs w:val="20"/>
        </w:rPr>
        <w:t xml:space="preserve"> </w:t>
      </w:r>
      <w:r w:rsidRPr="00361B8D">
        <w:rPr>
          <w:sz w:val="20"/>
          <w:szCs w:val="20"/>
        </w:rPr>
        <w:t>21.02.2012</w:t>
      </w:r>
      <w:r>
        <w:rPr>
          <w:sz w:val="20"/>
          <w:szCs w:val="20"/>
        </w:rPr>
        <w:t xml:space="preserve">, </w:t>
      </w:r>
      <w:r w:rsidRPr="00361B8D">
        <w:rPr>
          <w:sz w:val="20"/>
          <w:szCs w:val="20"/>
        </w:rPr>
        <w:t xml:space="preserve">in particolare l’art. </w:t>
      </w:r>
      <w:r>
        <w:rPr>
          <w:sz w:val="20"/>
          <w:szCs w:val="20"/>
        </w:rPr>
        <w:t xml:space="preserve">11 </w:t>
      </w:r>
      <w:r w:rsidRPr="00361B8D">
        <w:rPr>
          <w:sz w:val="20"/>
          <w:szCs w:val="20"/>
        </w:rPr>
        <w:t>avente ad oggetto “</w:t>
      </w:r>
      <w:r>
        <w:rPr>
          <w:sz w:val="20"/>
          <w:szCs w:val="20"/>
        </w:rPr>
        <w:t>Regole generali e comuni</w:t>
      </w:r>
      <w:r w:rsidRPr="00361B8D">
        <w:rPr>
          <w:sz w:val="20"/>
          <w:szCs w:val="20"/>
        </w:rPr>
        <w:t xml:space="preserve">”; </w:t>
      </w:r>
    </w:p>
    <w:p w:rsidR="008B2C80" w:rsidRPr="00460A10" w:rsidRDefault="008B2C80" w:rsidP="008B2C80">
      <w:pPr>
        <w:pStyle w:val="Default"/>
        <w:numPr>
          <w:ilvl w:val="0"/>
          <w:numId w:val="4"/>
        </w:numPr>
        <w:tabs>
          <w:tab w:val="left" w:pos="567"/>
        </w:tabs>
        <w:spacing w:after="31" w:line="360" w:lineRule="auto"/>
        <w:ind w:left="426" w:right="864"/>
        <w:jc w:val="both"/>
        <w:rPr>
          <w:sz w:val="20"/>
          <w:szCs w:val="20"/>
        </w:rPr>
      </w:pPr>
      <w:r w:rsidRPr="00460A10">
        <w:rPr>
          <w:sz w:val="20"/>
          <w:szCs w:val="20"/>
        </w:rPr>
        <w:t xml:space="preserve">Visti gli indirizzi di cui alla deliberazione di Giunta Comunale n. 53 del 27/03/2025;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b/>
          <w:bCs/>
          <w:color w:val="000000"/>
          <w:sz w:val="20"/>
          <w:szCs w:val="20"/>
        </w:rPr>
        <w:t xml:space="preserve">RENDE NOTO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che il Comune di Gubbio intende individuare, con il presente Avviso, soggetti disponibili a sponsorizzare la realizzazione di iniziative e manifestazioni inserite nel palinsesto degli </w:t>
      </w:r>
      <w:r>
        <w:rPr>
          <w:rFonts w:ascii="Arial" w:hAnsi="Arial" w:cs="Arial"/>
          <w:color w:val="000000"/>
          <w:sz w:val="20"/>
          <w:szCs w:val="20"/>
        </w:rPr>
        <w:t xml:space="preserve">eventi organizzati </w:t>
      </w:r>
      <w:r w:rsidRPr="004871DE">
        <w:rPr>
          <w:rFonts w:ascii="Arial" w:hAnsi="Arial" w:cs="Arial"/>
          <w:color w:val="000000"/>
          <w:sz w:val="20"/>
          <w:szCs w:val="20"/>
        </w:rPr>
        <w:t>dall’En</w:t>
      </w:r>
      <w:r>
        <w:rPr>
          <w:rFonts w:ascii="Arial" w:hAnsi="Arial" w:cs="Arial"/>
          <w:color w:val="000000"/>
          <w:sz w:val="20"/>
          <w:szCs w:val="20"/>
        </w:rPr>
        <w:t>te nei giorni antecedenti alla 9</w:t>
      </w:r>
      <w:r w:rsidRPr="00361B8D">
        <w:rPr>
          <w:rFonts w:ascii="Arial" w:hAnsi="Arial" w:cs="Arial"/>
          <w:color w:val="000000"/>
          <w:sz w:val="20"/>
          <w:szCs w:val="20"/>
          <w:vertAlign w:val="superscript"/>
        </w:rPr>
        <w:t>a</w:t>
      </w:r>
      <w:r w:rsidRPr="004871DE">
        <w:rPr>
          <w:rFonts w:ascii="Arial" w:hAnsi="Arial" w:cs="Arial"/>
          <w:color w:val="000000"/>
          <w:sz w:val="20"/>
          <w:szCs w:val="20"/>
        </w:rPr>
        <w:t xml:space="preserve"> tappa del Giro d’Italia, al fine di promuovere l’immagine della Città sul piano </w:t>
      </w:r>
      <w:proofErr w:type="spellStart"/>
      <w:r w:rsidRPr="004871DE">
        <w:rPr>
          <w:rFonts w:ascii="Arial" w:hAnsi="Arial" w:cs="Arial"/>
          <w:color w:val="000000"/>
          <w:sz w:val="20"/>
          <w:szCs w:val="20"/>
        </w:rPr>
        <w:t>turistico-commerciale</w:t>
      </w:r>
      <w:proofErr w:type="spellEnd"/>
      <w:r w:rsidRPr="004871DE">
        <w:rPr>
          <w:rFonts w:ascii="Arial" w:hAnsi="Arial" w:cs="Arial"/>
          <w:color w:val="000000"/>
          <w:sz w:val="20"/>
          <w:szCs w:val="20"/>
        </w:rPr>
        <w:t xml:space="preserve"> e sostenerne quindi lo sviluppo socio-economico in virtù dell’ampia visibilità mediatica, sia nazionale che internazionale, che il Giro d’Italia – “marchio” sportivo storicamente e universalmente riconosciuto – è in grado di offrire a tutte le sedi di tappa.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Il presente Avviso, in nessun modo vincolante per il Comune di Gubbio, è da intendersi finalizzato alla ricezione di offerte di sponsorizzazione da parte di operatori potenzialmente interessati. Le offerte di sponsorizzazione pervenute al Comune per effetto del presente Avviso non sono quindi da considerarsi vincolanti per lo </w:t>
      </w:r>
      <w:proofErr w:type="spellStart"/>
      <w:r w:rsidRPr="004871DE">
        <w:rPr>
          <w:rFonts w:ascii="Arial" w:hAnsi="Arial" w:cs="Arial"/>
          <w:color w:val="000000"/>
          <w:sz w:val="20"/>
          <w:szCs w:val="20"/>
        </w:rPr>
        <w:t>sponsee</w:t>
      </w:r>
      <w:proofErr w:type="spellEnd"/>
      <w:r w:rsidRPr="004871DE">
        <w:rPr>
          <w:rFonts w:ascii="Arial" w:hAnsi="Arial" w:cs="Arial"/>
          <w:color w:val="000000"/>
          <w:sz w:val="20"/>
          <w:szCs w:val="20"/>
        </w:rPr>
        <w:t xml:space="preserve"> ai fini della formalizzazione del contratto.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Non sono inoltre previste graduatorie, attribuzioni di punteggi o altre classificazioni in merito.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L'Amministrazione si riserva di individuare i candidati con i quali stipulare il contratto di sponsorizzazione.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b/>
          <w:bCs/>
          <w:color w:val="000000"/>
          <w:sz w:val="20"/>
          <w:szCs w:val="20"/>
        </w:rPr>
        <w:t xml:space="preserve">1. Soggetto promotore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Il Comune di Gubbio, responsabile della procedura di sponsorizzazione, assume il ruolo di </w:t>
      </w:r>
      <w:proofErr w:type="spellStart"/>
      <w:r w:rsidRPr="004871DE">
        <w:rPr>
          <w:rFonts w:ascii="Arial" w:hAnsi="Arial" w:cs="Arial"/>
          <w:b/>
          <w:bCs/>
          <w:color w:val="000000"/>
          <w:sz w:val="20"/>
          <w:szCs w:val="20"/>
        </w:rPr>
        <w:t>Sponsee</w:t>
      </w:r>
      <w:proofErr w:type="spellEnd"/>
      <w:r w:rsidRPr="004871DE">
        <w:rPr>
          <w:rFonts w:ascii="Arial" w:hAnsi="Arial" w:cs="Arial"/>
          <w:color w:val="000000"/>
          <w:sz w:val="20"/>
          <w:szCs w:val="20"/>
        </w:rPr>
        <w:t xml:space="preserv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b/>
          <w:bCs/>
          <w:color w:val="000000"/>
          <w:sz w:val="20"/>
          <w:szCs w:val="20"/>
        </w:rPr>
        <w:t xml:space="preserve">2. Definizioni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a) per “contratto di sponsorizzazione”: un contratto mediante il quale una parte (sponsor) si obbliga a versare una somma di denaro o a fornire beni o servizi a favore di un terzo (</w:t>
      </w:r>
      <w:proofErr w:type="spellStart"/>
      <w:r w:rsidRPr="004871DE">
        <w:rPr>
          <w:rFonts w:ascii="Arial" w:hAnsi="Arial" w:cs="Arial"/>
          <w:color w:val="000000"/>
          <w:sz w:val="20"/>
          <w:szCs w:val="20"/>
        </w:rPr>
        <w:t>sponsee</w:t>
      </w:r>
      <w:proofErr w:type="spellEnd"/>
      <w:r w:rsidRPr="004871DE">
        <w:rPr>
          <w:rFonts w:ascii="Arial" w:hAnsi="Arial" w:cs="Arial"/>
          <w:color w:val="000000"/>
          <w:sz w:val="20"/>
          <w:szCs w:val="20"/>
        </w:rPr>
        <w:t xml:space="preserve">), che a sua volta si impegna, nell’ambito delle proprie iniziative destinate al pubblico, a diffondere il nome dello sponsor tramite prestazioni accessorie di </w:t>
      </w:r>
      <w:proofErr w:type="spellStart"/>
      <w:r w:rsidRPr="004871DE">
        <w:rPr>
          <w:rFonts w:ascii="Arial" w:hAnsi="Arial" w:cs="Arial"/>
          <w:color w:val="000000"/>
          <w:sz w:val="20"/>
          <w:szCs w:val="20"/>
        </w:rPr>
        <w:t>veicolazione</w:t>
      </w:r>
      <w:proofErr w:type="spellEnd"/>
      <w:r w:rsidRPr="004871DE">
        <w:rPr>
          <w:rFonts w:ascii="Arial" w:hAnsi="Arial" w:cs="Arial"/>
          <w:color w:val="000000"/>
          <w:sz w:val="20"/>
          <w:szCs w:val="20"/>
        </w:rPr>
        <w:t xml:space="preserve"> del marchio, del logo o di altri messaggi a favore dello sponsor.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lastRenderedPageBreak/>
        <w:t>b) per “sponsor”: il soggetto che, al fine di incrementare la notorietà dei propri segni distintivi, corrisponde finanziamenti o altre utilità ad altro soggetto (</w:t>
      </w:r>
      <w:proofErr w:type="spellStart"/>
      <w:r w:rsidRPr="004871DE">
        <w:rPr>
          <w:rFonts w:ascii="Arial" w:hAnsi="Arial" w:cs="Arial"/>
          <w:color w:val="000000"/>
          <w:sz w:val="20"/>
          <w:szCs w:val="20"/>
        </w:rPr>
        <w:t>sponsee</w:t>
      </w:r>
      <w:proofErr w:type="spellEnd"/>
      <w:r w:rsidRPr="004871DE">
        <w:rPr>
          <w:rFonts w:ascii="Arial" w:hAnsi="Arial" w:cs="Arial"/>
          <w:color w:val="000000"/>
          <w:sz w:val="20"/>
          <w:szCs w:val="20"/>
        </w:rPr>
        <w:t xml:space="preserve">), </w:t>
      </w:r>
      <w:proofErr w:type="spellStart"/>
      <w:r w:rsidRPr="004871DE">
        <w:rPr>
          <w:rFonts w:ascii="Arial" w:hAnsi="Arial" w:cs="Arial"/>
          <w:color w:val="000000"/>
          <w:sz w:val="20"/>
          <w:szCs w:val="20"/>
        </w:rPr>
        <w:t>veicolatore</w:t>
      </w:r>
      <w:proofErr w:type="spellEnd"/>
      <w:r w:rsidRPr="004871DE">
        <w:rPr>
          <w:rFonts w:ascii="Arial" w:hAnsi="Arial" w:cs="Arial"/>
          <w:color w:val="000000"/>
          <w:sz w:val="20"/>
          <w:szCs w:val="20"/>
        </w:rPr>
        <w:t xml:space="preserve"> a fini pubblicitari del segno distintivo individuato dallo sponsor stesso; </w:t>
      </w:r>
    </w:p>
    <w:p w:rsidR="008B2C80" w:rsidRPr="004871DE" w:rsidRDefault="008B2C80" w:rsidP="008B2C80">
      <w:pPr>
        <w:tabs>
          <w:tab w:val="left" w:pos="9639"/>
        </w:tabs>
        <w:spacing w:line="360" w:lineRule="auto"/>
        <w:ind w:left="426" w:right="864"/>
        <w:jc w:val="both"/>
        <w:rPr>
          <w:rFonts w:ascii="Arial" w:hAnsi="Arial" w:cs="Arial"/>
          <w:color w:val="000000"/>
          <w:sz w:val="20"/>
          <w:szCs w:val="20"/>
        </w:rPr>
      </w:pPr>
      <w:r w:rsidRPr="004871DE">
        <w:rPr>
          <w:rFonts w:ascii="Arial" w:hAnsi="Arial" w:cs="Arial"/>
          <w:color w:val="000000"/>
          <w:sz w:val="20"/>
          <w:szCs w:val="20"/>
        </w:rPr>
        <w:t>c) per “</w:t>
      </w:r>
      <w:proofErr w:type="spellStart"/>
      <w:r w:rsidRPr="004871DE">
        <w:rPr>
          <w:rFonts w:ascii="Arial" w:hAnsi="Arial" w:cs="Arial"/>
          <w:color w:val="000000"/>
          <w:sz w:val="20"/>
          <w:szCs w:val="20"/>
        </w:rPr>
        <w:t>sponsee</w:t>
      </w:r>
      <w:proofErr w:type="spellEnd"/>
      <w:r w:rsidRPr="004871DE">
        <w:rPr>
          <w:rFonts w:ascii="Arial" w:hAnsi="Arial" w:cs="Arial"/>
          <w:color w:val="000000"/>
          <w:sz w:val="20"/>
          <w:szCs w:val="20"/>
        </w:rPr>
        <w:t>”: il soggetto sponsorizzato che rende una prestazione di mezzi, consistente nella divulgazione dei segni distintivi dello sponsor in modi previsti da contratto.</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b/>
          <w:bCs/>
          <w:color w:val="000000"/>
          <w:sz w:val="20"/>
          <w:szCs w:val="20"/>
        </w:rPr>
        <w:t xml:space="preserve">3. Soggetti a cui è rivolto l’avviso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L’avviso è rivolto a soggetti pubblici e privati, operatori economici quali imprese (anche individuali), società, enti ed associazioni, enti, fondazioni, cooperative e consorzi (anche temporanei) e istituzioni in genere, in qualunque forma costituite, pubbliche e private, persone fisiche, in possesso dei requisiti di ordine generale di cui agli artt. 94, 95 e 98 del D. </w:t>
      </w:r>
      <w:proofErr w:type="spellStart"/>
      <w:r w:rsidRPr="004871DE">
        <w:rPr>
          <w:rFonts w:ascii="Arial" w:hAnsi="Arial" w:cs="Arial"/>
          <w:color w:val="000000"/>
          <w:sz w:val="20"/>
          <w:szCs w:val="20"/>
        </w:rPr>
        <w:t>Lgs</w:t>
      </w:r>
      <w:proofErr w:type="spellEnd"/>
      <w:r w:rsidRPr="004871DE">
        <w:rPr>
          <w:rFonts w:ascii="Arial" w:hAnsi="Arial" w:cs="Arial"/>
          <w:color w:val="000000"/>
          <w:sz w:val="20"/>
          <w:szCs w:val="20"/>
        </w:rPr>
        <w:t xml:space="preserve">. 36/2023 per contrarre con la pubblica amministrazione, d’ora in poi denominati </w:t>
      </w:r>
      <w:r w:rsidRPr="004871DE">
        <w:rPr>
          <w:rFonts w:ascii="Arial" w:hAnsi="Arial" w:cs="Arial"/>
          <w:b/>
          <w:bCs/>
          <w:color w:val="000000"/>
          <w:sz w:val="20"/>
          <w:szCs w:val="20"/>
        </w:rPr>
        <w:t>Sponsor</w:t>
      </w:r>
      <w:r w:rsidRPr="004871DE">
        <w:rPr>
          <w:rFonts w:ascii="Arial" w:hAnsi="Arial" w:cs="Arial"/>
          <w:color w:val="000000"/>
          <w:sz w:val="20"/>
          <w:szCs w:val="20"/>
        </w:rPr>
        <w:t xml:space="preserv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Il Comune di Gubbio si riserva la facoltà di rifiutare proposte di sponsorizzazioni quando: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a) ritenga che possa derivare un conflitto di interesse tra l’attività pubblica e quella privata;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b) ravvisi nel messaggio pubblicitario un possibile pregiudizio o danno alla sua immagine o alle proprie iniziative;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Pr>
          <w:rFonts w:ascii="Arial" w:hAnsi="Arial" w:cs="Arial"/>
          <w:color w:val="000000"/>
          <w:sz w:val="20"/>
          <w:szCs w:val="20"/>
        </w:rPr>
        <w:t>c) l</w:t>
      </w:r>
      <w:r w:rsidRPr="004871DE">
        <w:rPr>
          <w:rFonts w:ascii="Arial" w:hAnsi="Arial" w:cs="Arial"/>
          <w:color w:val="000000"/>
          <w:sz w:val="20"/>
          <w:szCs w:val="20"/>
        </w:rPr>
        <w:t xml:space="preserve">a reputi inaccettabile per motivi di inopportunità generale.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Sono in ogni caso escluse le sponsorizzazioni proposte da soggetti che abbiano in atto controversie di natura legale o giudiziaria con il Comune di Gubbio, nonché quelle riguardanti: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a) propaganda di natura politica, sindacale, filosofica o religiosa;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b) pubblicità diretta o collegata a prodotti ed attività che possano ledere l’integrità psicofisica delle persone quali, ad esempio: tabacco, materiale pornografico, apparecchi e congegni da divertimento e intrattenimento (slot </w:t>
      </w:r>
      <w:proofErr w:type="spellStart"/>
      <w:r w:rsidRPr="004871DE">
        <w:rPr>
          <w:rFonts w:ascii="Arial" w:hAnsi="Arial" w:cs="Arial"/>
          <w:color w:val="000000"/>
          <w:sz w:val="20"/>
          <w:szCs w:val="20"/>
        </w:rPr>
        <w:t>machine</w:t>
      </w:r>
      <w:proofErr w:type="spellEnd"/>
      <w:r w:rsidRPr="004871DE">
        <w:rPr>
          <w:rFonts w:ascii="Arial" w:hAnsi="Arial" w:cs="Arial"/>
          <w:color w:val="000000"/>
          <w:sz w:val="20"/>
          <w:szCs w:val="20"/>
        </w:rPr>
        <w:t xml:space="preserve">, ecc.);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c) messaggi offensivi, incluse le espressioni di fanatismo, razzismo, odio o minaccia;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È inoltre fatto divieto di promuovere prodotti e servizi negli spazi di proprietà, di competenza del Comune di Gubbio o di sua gestione, senza preventiva autorizzazione.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b/>
          <w:bCs/>
          <w:color w:val="000000"/>
          <w:sz w:val="20"/>
          <w:szCs w:val="20"/>
        </w:rPr>
        <w:t xml:space="preserve">4. Oggetto e tipologia delle sponsorizzazioni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L’oggetto delle sponsorizzazioni di cui al presente Avviso </w:t>
      </w:r>
      <w:r w:rsidRPr="00676A65">
        <w:rPr>
          <w:rFonts w:ascii="Arial" w:hAnsi="Arial" w:cs="Arial"/>
          <w:color w:val="000000"/>
          <w:sz w:val="20"/>
          <w:szCs w:val="20"/>
        </w:rPr>
        <w:t>sono tutte le iniziative/manifestazioni inserite nel palinsesto degli eventi organizzati dal Comune di Gubbio anche in collaborazione con associazioni e soggetti terzi.</w:t>
      </w:r>
      <w:r w:rsidRPr="004871DE">
        <w:rPr>
          <w:rFonts w:ascii="Arial" w:hAnsi="Arial" w:cs="Arial"/>
          <w:color w:val="000000"/>
          <w:sz w:val="20"/>
          <w:szCs w:val="20"/>
        </w:rPr>
        <w:t xml:space="preserv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Il Comune di Gubbio, a fronte di sopravvenute esigenze, si riserva la facoltà di modificare il palinsesto e gli annessi “pacchetti di sponsorizzazioni”.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Le sponsorizzazioni, di cui al presente avviso, si intendono s</w:t>
      </w:r>
      <w:r>
        <w:rPr>
          <w:rFonts w:ascii="Arial" w:hAnsi="Arial" w:cs="Arial"/>
          <w:color w:val="000000"/>
          <w:sz w:val="20"/>
          <w:szCs w:val="20"/>
        </w:rPr>
        <w:t xml:space="preserve">olo </w:t>
      </w:r>
      <w:r w:rsidRPr="004871DE">
        <w:rPr>
          <w:rFonts w:ascii="Arial" w:hAnsi="Arial" w:cs="Arial"/>
          <w:color w:val="000000"/>
          <w:sz w:val="20"/>
          <w:szCs w:val="20"/>
        </w:rPr>
        <w:t xml:space="preserve">di natura finanziaria (erogazione economica).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lastRenderedPageBreak/>
        <w:t xml:space="preserve">L'Amministrazione potrà consentire la presenza di più sponsor per il progetto di cui si tratta, assicurando la contemporanea presenza dei rispettivi </w:t>
      </w:r>
      <w:proofErr w:type="spellStart"/>
      <w:r w:rsidRPr="004871DE">
        <w:rPr>
          <w:rFonts w:ascii="Arial" w:hAnsi="Arial" w:cs="Arial"/>
          <w:color w:val="000000"/>
          <w:sz w:val="20"/>
          <w:szCs w:val="20"/>
        </w:rPr>
        <w:t>loghi</w:t>
      </w:r>
      <w:proofErr w:type="spellEnd"/>
      <w:r w:rsidRPr="004871DE">
        <w:rPr>
          <w:rFonts w:ascii="Arial" w:hAnsi="Arial" w:cs="Arial"/>
          <w:color w:val="000000"/>
          <w:sz w:val="20"/>
          <w:szCs w:val="20"/>
        </w:rPr>
        <w:t xml:space="preserve">, marchi e messaggi sul materiale promozionale. </w:t>
      </w:r>
    </w:p>
    <w:p w:rsidR="008B2C80"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Gli Sponsor del Comitato di tappa di Gubbio non potranno in alcun modo definirsi e/o promuoversi come Sponsor del Giro d’Italia, ma solo ed esclusivamente del </w:t>
      </w:r>
      <w:r>
        <w:rPr>
          <w:rFonts w:ascii="Arial" w:hAnsi="Arial" w:cs="Arial"/>
          <w:color w:val="000000"/>
          <w:sz w:val="20"/>
          <w:szCs w:val="20"/>
        </w:rPr>
        <w:t xml:space="preserve">Comitato di tappa di Gubbio.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Pr>
          <w:rFonts w:ascii="Arial" w:hAnsi="Arial" w:cs="Arial"/>
          <w:color w:val="000000"/>
          <w:sz w:val="20"/>
          <w:szCs w:val="20"/>
        </w:rPr>
        <w:t>Pertanto la comunicazione da parte degli sponsor del Comitato di Tappa non potrà in alcun modo fare intendere di essere sponsor del Giro d’Italia. Ogni iniziativa in tal senso dovrà essere concordata con il Comitato di tappa.</w:t>
      </w:r>
      <w:r w:rsidRPr="004871DE">
        <w:rPr>
          <w:rFonts w:ascii="Arial" w:hAnsi="Arial" w:cs="Arial"/>
          <w:color w:val="000000"/>
          <w:sz w:val="20"/>
          <w:szCs w:val="20"/>
        </w:rPr>
        <w:t xml:space="preserv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b/>
          <w:bCs/>
          <w:color w:val="000000"/>
          <w:sz w:val="20"/>
          <w:szCs w:val="20"/>
        </w:rPr>
        <w:t xml:space="preserve">5. I pacchetti di sponsorizzazione </w:t>
      </w:r>
    </w:p>
    <w:p w:rsidR="008B2C80"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Il Comune di Gubbio ha individuato diverse categorie di Sponsor (</w:t>
      </w:r>
      <w:proofErr w:type="spellStart"/>
      <w:r w:rsidRPr="004871DE">
        <w:rPr>
          <w:rFonts w:ascii="Arial" w:hAnsi="Arial" w:cs="Arial"/>
          <w:color w:val="000000"/>
          <w:sz w:val="20"/>
          <w:szCs w:val="20"/>
        </w:rPr>
        <w:t>Platinum</w:t>
      </w:r>
      <w:proofErr w:type="spellEnd"/>
      <w:r w:rsidRPr="004871DE">
        <w:rPr>
          <w:rFonts w:ascii="Arial" w:hAnsi="Arial" w:cs="Arial"/>
          <w:color w:val="000000"/>
          <w:sz w:val="20"/>
          <w:szCs w:val="20"/>
        </w:rPr>
        <w:t xml:space="preserve"> Sponsor, </w:t>
      </w:r>
      <w:proofErr w:type="spellStart"/>
      <w:r w:rsidRPr="004871DE">
        <w:rPr>
          <w:rFonts w:ascii="Arial" w:hAnsi="Arial" w:cs="Arial"/>
          <w:color w:val="000000"/>
          <w:sz w:val="20"/>
          <w:szCs w:val="20"/>
        </w:rPr>
        <w:t>Gold</w:t>
      </w:r>
      <w:proofErr w:type="spellEnd"/>
      <w:r w:rsidRPr="004871DE">
        <w:rPr>
          <w:rFonts w:ascii="Arial" w:hAnsi="Arial" w:cs="Arial"/>
          <w:color w:val="000000"/>
          <w:sz w:val="20"/>
          <w:szCs w:val="20"/>
        </w:rPr>
        <w:t xml:space="preserve"> Sponsor, Silver Sponsor, Bronze Sponsor, di cui all’</w:t>
      </w:r>
      <w:r w:rsidRPr="004871DE">
        <w:rPr>
          <w:rFonts w:ascii="Arial" w:hAnsi="Arial" w:cs="Arial"/>
          <w:i/>
          <w:iCs/>
          <w:color w:val="000000"/>
          <w:sz w:val="20"/>
          <w:szCs w:val="20"/>
        </w:rPr>
        <w:t>allegato B</w:t>
      </w:r>
      <w:r w:rsidRPr="004871DE">
        <w:rPr>
          <w:rFonts w:ascii="Arial" w:hAnsi="Arial" w:cs="Arial"/>
          <w:color w:val="000000"/>
          <w:sz w:val="20"/>
          <w:szCs w:val="20"/>
        </w:rPr>
        <w:t xml:space="preserve">); la visibilità di ciascun soggetto Sponsor sarà garantita in base al pacchetto di sponsorizzazione prescelto, nonché nel rispetto della convenzione firmata con RCS Sport S.p.A. titolare esclusivo di tutti i diritti di utilizzazione economico connessi con il Giro d’Italia.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Pr>
          <w:rFonts w:ascii="Arial" w:hAnsi="Arial" w:cs="Arial"/>
          <w:color w:val="000000"/>
          <w:sz w:val="20"/>
          <w:szCs w:val="20"/>
        </w:rPr>
        <w:t xml:space="preserve">La grafica con anche le posizioni dei </w:t>
      </w:r>
      <w:proofErr w:type="spellStart"/>
      <w:r>
        <w:rPr>
          <w:rFonts w:ascii="Arial" w:hAnsi="Arial" w:cs="Arial"/>
          <w:color w:val="000000"/>
          <w:sz w:val="20"/>
          <w:szCs w:val="20"/>
        </w:rPr>
        <w:t>loghi</w:t>
      </w:r>
      <w:proofErr w:type="spellEnd"/>
      <w:r>
        <w:rPr>
          <w:rFonts w:ascii="Arial" w:hAnsi="Arial" w:cs="Arial"/>
          <w:color w:val="000000"/>
          <w:sz w:val="20"/>
          <w:szCs w:val="20"/>
        </w:rPr>
        <w:t xml:space="preserve"> degli sponsor sarà definita successivamente e comunque sarà concordata con gli stessi preventivamente.</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L’importo minimo di sponsorizzazione è </w:t>
      </w:r>
      <w:r w:rsidRPr="00676A65">
        <w:rPr>
          <w:rFonts w:ascii="Arial" w:hAnsi="Arial" w:cs="Arial"/>
          <w:color w:val="000000"/>
          <w:sz w:val="20"/>
          <w:szCs w:val="20"/>
        </w:rPr>
        <w:t>fissato ad € 1.000,00 oltre Iva.</w:t>
      </w:r>
      <w:r w:rsidRPr="004871DE">
        <w:rPr>
          <w:rFonts w:ascii="Arial" w:hAnsi="Arial" w:cs="Arial"/>
          <w:color w:val="000000"/>
          <w:sz w:val="20"/>
          <w:szCs w:val="20"/>
        </w:rPr>
        <w:t xml:space="preserv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Si precisa a questo proposito che il logo del Giro di Italia potrà essere accostato esclusivamente al logo del Comune di Gubbio e mai in abbinamento a marchi di terzi e/o su prodotti e articoli promozionali in genere. Gli Sponsor </w:t>
      </w:r>
      <w:r>
        <w:rPr>
          <w:rFonts w:ascii="Arial" w:hAnsi="Arial" w:cs="Arial"/>
          <w:color w:val="000000"/>
          <w:sz w:val="20"/>
          <w:szCs w:val="20"/>
        </w:rPr>
        <w:t xml:space="preserve"> del Comitato di tappa </w:t>
      </w:r>
      <w:r w:rsidRPr="004871DE">
        <w:rPr>
          <w:rFonts w:ascii="Arial" w:hAnsi="Arial" w:cs="Arial"/>
          <w:color w:val="000000"/>
          <w:sz w:val="20"/>
          <w:szCs w:val="20"/>
        </w:rPr>
        <w:t xml:space="preserve">non potranno quindi utilizzare il logo del Giro d’Italia in abbinamento al proprio marchio commerciale.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b/>
          <w:bCs/>
          <w:color w:val="000000"/>
          <w:sz w:val="20"/>
          <w:szCs w:val="20"/>
        </w:rPr>
        <w:t xml:space="preserve">6. Accordo di sponsorizzazione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I rapporti tra il Comune di Gubbio (</w:t>
      </w:r>
      <w:proofErr w:type="spellStart"/>
      <w:r w:rsidRPr="004871DE">
        <w:rPr>
          <w:rFonts w:ascii="Arial" w:hAnsi="Arial" w:cs="Arial"/>
          <w:color w:val="000000"/>
          <w:sz w:val="20"/>
          <w:szCs w:val="20"/>
        </w:rPr>
        <w:t>Sponsee</w:t>
      </w:r>
      <w:proofErr w:type="spellEnd"/>
      <w:r w:rsidRPr="004871DE">
        <w:rPr>
          <w:rFonts w:ascii="Arial" w:hAnsi="Arial" w:cs="Arial"/>
          <w:color w:val="000000"/>
          <w:sz w:val="20"/>
          <w:szCs w:val="20"/>
        </w:rPr>
        <w:t xml:space="preserve">) e gli Sponsor saranno disciplinati da apposito contratto di sponsorizzazione nel rispetto dell’art 134 c. 4 D. </w:t>
      </w:r>
      <w:proofErr w:type="spellStart"/>
      <w:r w:rsidRPr="004871DE">
        <w:rPr>
          <w:rFonts w:ascii="Arial" w:hAnsi="Arial" w:cs="Arial"/>
          <w:color w:val="000000"/>
          <w:sz w:val="20"/>
          <w:szCs w:val="20"/>
        </w:rPr>
        <w:t>Lgs</w:t>
      </w:r>
      <w:proofErr w:type="spellEnd"/>
      <w:r w:rsidRPr="004871DE">
        <w:rPr>
          <w:rFonts w:ascii="Arial" w:hAnsi="Arial" w:cs="Arial"/>
          <w:color w:val="000000"/>
          <w:sz w:val="20"/>
          <w:szCs w:val="20"/>
        </w:rPr>
        <w:t xml:space="preserve">. 36/2023 e del Regolamento comunale per la disciplina e la gestione delle sponsorizzazioni, approvato con deliberazione di C.C. n. 16 del 29.03.2011.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Il contratto dovrà stabilire: </w:t>
      </w:r>
    </w:p>
    <w:p w:rsidR="008B2C80" w:rsidRPr="004871DE" w:rsidRDefault="008B2C80" w:rsidP="008B2C80">
      <w:pPr>
        <w:numPr>
          <w:ilvl w:val="0"/>
          <w:numId w:val="5"/>
        </w:numPr>
        <w:tabs>
          <w:tab w:val="left" w:pos="9639"/>
        </w:tabs>
        <w:autoSpaceDE w:val="0"/>
        <w:autoSpaceDN w:val="0"/>
        <w:adjustRightInd w:val="0"/>
        <w:spacing w:after="134"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l’oggetto e la finalità dell’accordo di sponsorizzazione; </w:t>
      </w:r>
    </w:p>
    <w:p w:rsidR="008B2C80" w:rsidRPr="004871DE" w:rsidRDefault="008B2C80" w:rsidP="008B2C80">
      <w:pPr>
        <w:numPr>
          <w:ilvl w:val="0"/>
          <w:numId w:val="5"/>
        </w:numPr>
        <w:tabs>
          <w:tab w:val="left" w:pos="9639"/>
        </w:tabs>
        <w:autoSpaceDE w:val="0"/>
        <w:autoSpaceDN w:val="0"/>
        <w:adjustRightInd w:val="0"/>
        <w:spacing w:after="134"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la categoria scelta dallo Sponsor sulla base dei “pacchetti sponsor” contenuti nel documento allegato al presente avviso, ove sono indicati, per ogni singolo “pacchetto di sponsorizzazione”, l’apporto economico proposto corrispondente a carico dello Sponsor e le garanzie di visibilità, a </w:t>
      </w:r>
      <w:r w:rsidRPr="004871DE">
        <w:rPr>
          <w:rFonts w:ascii="Arial" w:hAnsi="Arial" w:cs="Arial"/>
          <w:color w:val="000000"/>
          <w:sz w:val="20"/>
          <w:szCs w:val="20"/>
        </w:rPr>
        <w:lastRenderedPageBreak/>
        <w:t xml:space="preserve">carico dello </w:t>
      </w:r>
      <w:proofErr w:type="spellStart"/>
      <w:r w:rsidRPr="004871DE">
        <w:rPr>
          <w:rFonts w:ascii="Arial" w:hAnsi="Arial" w:cs="Arial"/>
          <w:color w:val="000000"/>
          <w:sz w:val="20"/>
          <w:szCs w:val="20"/>
        </w:rPr>
        <w:t>Sponsee</w:t>
      </w:r>
      <w:proofErr w:type="spellEnd"/>
      <w:r w:rsidRPr="004871DE">
        <w:rPr>
          <w:rFonts w:ascii="Arial" w:hAnsi="Arial" w:cs="Arial"/>
          <w:color w:val="000000"/>
          <w:sz w:val="20"/>
          <w:szCs w:val="20"/>
        </w:rPr>
        <w:t>, in tutte le iniziative di informazione e comunicazione istituzionale relative a</w:t>
      </w:r>
      <w:r>
        <w:rPr>
          <w:rFonts w:ascii="Arial" w:hAnsi="Arial" w:cs="Arial"/>
          <w:color w:val="000000"/>
          <w:sz w:val="20"/>
          <w:szCs w:val="20"/>
        </w:rPr>
        <w:t>lla organizzazione degli eventi correlati alla 9° tappa del Giro d’Italia;</w:t>
      </w:r>
      <w:r w:rsidRPr="004871DE">
        <w:rPr>
          <w:rFonts w:ascii="Arial" w:hAnsi="Arial" w:cs="Arial"/>
          <w:color w:val="000000"/>
          <w:sz w:val="20"/>
          <w:szCs w:val="20"/>
        </w:rPr>
        <w:t xml:space="preserve"> </w:t>
      </w:r>
    </w:p>
    <w:p w:rsidR="008B2C80" w:rsidRPr="004871DE" w:rsidRDefault="008B2C80" w:rsidP="008B2C80">
      <w:pPr>
        <w:numPr>
          <w:ilvl w:val="0"/>
          <w:numId w:val="5"/>
        </w:numPr>
        <w:tabs>
          <w:tab w:val="left" w:pos="9639"/>
        </w:tabs>
        <w:autoSpaceDE w:val="0"/>
        <w:autoSpaceDN w:val="0"/>
        <w:adjustRightInd w:val="0"/>
        <w:spacing w:after="134"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impegni dello sponsor; </w:t>
      </w:r>
    </w:p>
    <w:p w:rsidR="008B2C80" w:rsidRPr="004871DE" w:rsidRDefault="008B2C80" w:rsidP="008B2C80">
      <w:pPr>
        <w:numPr>
          <w:ilvl w:val="0"/>
          <w:numId w:val="5"/>
        </w:numPr>
        <w:tabs>
          <w:tab w:val="left" w:pos="9639"/>
        </w:tabs>
        <w:autoSpaceDE w:val="0"/>
        <w:autoSpaceDN w:val="0"/>
        <w:adjustRightInd w:val="0"/>
        <w:spacing w:after="134"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impegni dello </w:t>
      </w:r>
      <w:proofErr w:type="spellStart"/>
      <w:r w:rsidRPr="004871DE">
        <w:rPr>
          <w:rFonts w:ascii="Arial" w:hAnsi="Arial" w:cs="Arial"/>
          <w:color w:val="000000"/>
          <w:sz w:val="20"/>
          <w:szCs w:val="20"/>
        </w:rPr>
        <w:t>sponsee</w:t>
      </w:r>
      <w:proofErr w:type="spellEnd"/>
      <w:r w:rsidRPr="004871DE">
        <w:rPr>
          <w:rFonts w:ascii="Arial" w:hAnsi="Arial" w:cs="Arial"/>
          <w:color w:val="000000"/>
          <w:sz w:val="20"/>
          <w:szCs w:val="20"/>
        </w:rPr>
        <w:t xml:space="preserve"> (ente); </w:t>
      </w:r>
    </w:p>
    <w:p w:rsidR="008B2C80" w:rsidRPr="004871DE" w:rsidRDefault="008B2C80" w:rsidP="008B2C80">
      <w:pPr>
        <w:numPr>
          <w:ilvl w:val="0"/>
          <w:numId w:val="5"/>
        </w:numPr>
        <w:tabs>
          <w:tab w:val="left" w:pos="9639"/>
        </w:tabs>
        <w:autoSpaceDE w:val="0"/>
        <w:autoSpaceDN w:val="0"/>
        <w:adjustRightInd w:val="0"/>
        <w:spacing w:after="134"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il diritto dello sponsor alla utilizzazione degli spazi e degli altri strumenti di </w:t>
      </w:r>
      <w:proofErr w:type="spellStart"/>
      <w:r w:rsidRPr="004871DE">
        <w:rPr>
          <w:rFonts w:ascii="Arial" w:hAnsi="Arial" w:cs="Arial"/>
          <w:color w:val="000000"/>
          <w:sz w:val="20"/>
          <w:szCs w:val="20"/>
        </w:rPr>
        <w:t>veicolazione</w:t>
      </w:r>
      <w:proofErr w:type="spellEnd"/>
      <w:r w:rsidRPr="004871DE">
        <w:rPr>
          <w:rFonts w:ascii="Arial" w:hAnsi="Arial" w:cs="Arial"/>
          <w:color w:val="000000"/>
          <w:sz w:val="20"/>
          <w:szCs w:val="20"/>
        </w:rPr>
        <w:t xml:space="preserve"> concessi dallo </w:t>
      </w:r>
      <w:proofErr w:type="spellStart"/>
      <w:r w:rsidRPr="004871DE">
        <w:rPr>
          <w:rFonts w:ascii="Arial" w:hAnsi="Arial" w:cs="Arial"/>
          <w:color w:val="000000"/>
          <w:sz w:val="20"/>
          <w:szCs w:val="20"/>
        </w:rPr>
        <w:t>sponsee</w:t>
      </w:r>
      <w:proofErr w:type="spellEnd"/>
      <w:r w:rsidRPr="004871DE">
        <w:rPr>
          <w:rFonts w:ascii="Arial" w:hAnsi="Arial" w:cs="Arial"/>
          <w:color w:val="000000"/>
          <w:sz w:val="20"/>
          <w:szCs w:val="20"/>
        </w:rPr>
        <w:t xml:space="preserve">; </w:t>
      </w:r>
    </w:p>
    <w:p w:rsidR="008B2C80" w:rsidRPr="004871DE" w:rsidRDefault="008B2C80" w:rsidP="008B2C80">
      <w:pPr>
        <w:numPr>
          <w:ilvl w:val="0"/>
          <w:numId w:val="5"/>
        </w:numPr>
        <w:tabs>
          <w:tab w:val="left" w:pos="9639"/>
        </w:tabs>
        <w:autoSpaceDE w:val="0"/>
        <w:autoSpaceDN w:val="0"/>
        <w:adjustRightInd w:val="0"/>
        <w:spacing w:after="0"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determinazione del corrispettivo della sponsorizzazione; </w:t>
      </w:r>
    </w:p>
    <w:p w:rsidR="008B2C80" w:rsidRPr="004871DE" w:rsidRDefault="008B2C80" w:rsidP="008B2C80">
      <w:pPr>
        <w:numPr>
          <w:ilvl w:val="0"/>
          <w:numId w:val="6"/>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le modalità di pagamento del corrispettivo; </w:t>
      </w:r>
    </w:p>
    <w:p w:rsidR="008B2C80" w:rsidRPr="004871DE" w:rsidRDefault="008B2C80" w:rsidP="008B2C80">
      <w:pPr>
        <w:numPr>
          <w:ilvl w:val="0"/>
          <w:numId w:val="6"/>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nel caso di operazioni permutative, il controvalore monetario di tali operazioni; </w:t>
      </w:r>
    </w:p>
    <w:p w:rsidR="008B2C80" w:rsidRPr="004871DE" w:rsidRDefault="008B2C80" w:rsidP="008B2C80">
      <w:pPr>
        <w:numPr>
          <w:ilvl w:val="0"/>
          <w:numId w:val="6"/>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eventuale clausola di esclusiva; </w:t>
      </w:r>
    </w:p>
    <w:p w:rsidR="008B2C80" w:rsidRPr="004871DE" w:rsidRDefault="008B2C80" w:rsidP="008B2C80">
      <w:pPr>
        <w:numPr>
          <w:ilvl w:val="0"/>
          <w:numId w:val="6"/>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la durata del contratto di sponsorizzazione; </w:t>
      </w:r>
    </w:p>
    <w:p w:rsidR="008B2C80" w:rsidRPr="004871DE" w:rsidRDefault="008B2C80" w:rsidP="008B2C80">
      <w:pPr>
        <w:numPr>
          <w:ilvl w:val="0"/>
          <w:numId w:val="6"/>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verifiche contrattuali; </w:t>
      </w:r>
    </w:p>
    <w:p w:rsidR="008B2C80" w:rsidRPr="004871DE" w:rsidRDefault="008B2C80" w:rsidP="008B2C80">
      <w:pPr>
        <w:numPr>
          <w:ilvl w:val="0"/>
          <w:numId w:val="6"/>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le clausole di tutela rispetto alle eventuali inadempienze; </w:t>
      </w:r>
    </w:p>
    <w:p w:rsidR="008B2C80" w:rsidRPr="004871DE" w:rsidRDefault="008B2C80" w:rsidP="008B2C80">
      <w:pPr>
        <w:numPr>
          <w:ilvl w:val="0"/>
          <w:numId w:val="6"/>
        </w:numPr>
        <w:tabs>
          <w:tab w:val="left" w:pos="9639"/>
        </w:tabs>
        <w:autoSpaceDE w:val="0"/>
        <w:autoSpaceDN w:val="0"/>
        <w:adjustRightInd w:val="0"/>
        <w:spacing w:after="134"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la responsabilità dello sponsor; </w:t>
      </w:r>
    </w:p>
    <w:p w:rsidR="008B2C80" w:rsidRPr="004871DE" w:rsidRDefault="008B2C80" w:rsidP="008B2C80">
      <w:pPr>
        <w:numPr>
          <w:ilvl w:val="0"/>
          <w:numId w:val="6"/>
        </w:numPr>
        <w:tabs>
          <w:tab w:val="left" w:pos="9639"/>
        </w:tabs>
        <w:autoSpaceDE w:val="0"/>
        <w:autoSpaceDN w:val="0"/>
        <w:adjustRightInd w:val="0"/>
        <w:spacing w:after="0"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il divieto di cessione del contratto. </w:t>
      </w:r>
    </w:p>
    <w:p w:rsidR="008B2C80" w:rsidRPr="004871DE" w:rsidRDefault="008B2C80" w:rsidP="008B2C80">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Si allega al presente Avviso un fac-simile di contratto di sponsorizzazione (Allegato C). </w:t>
      </w:r>
    </w:p>
    <w:p w:rsidR="008B2C80" w:rsidRPr="004871DE" w:rsidRDefault="008B2C80" w:rsidP="008B2C80">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4871DE">
        <w:rPr>
          <w:rFonts w:ascii="Arial" w:hAnsi="Arial" w:cs="Arial"/>
          <w:b/>
          <w:bCs/>
          <w:color w:val="000000"/>
          <w:sz w:val="20"/>
          <w:szCs w:val="20"/>
        </w:rPr>
        <w:t xml:space="preserve">7. Versamento dei proventi della sponsorizzazione </w:t>
      </w:r>
    </w:p>
    <w:p w:rsidR="008B2C80" w:rsidRPr="004871DE" w:rsidRDefault="008B2C80" w:rsidP="008B2C80">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4871DE">
        <w:rPr>
          <w:rFonts w:ascii="Arial" w:hAnsi="Arial" w:cs="Arial"/>
          <w:color w:val="000000"/>
          <w:sz w:val="20"/>
          <w:szCs w:val="20"/>
        </w:rPr>
        <w:lastRenderedPageBreak/>
        <w:t xml:space="preserve">Salvo diverso accordo tra le parti, da esplicitare nel contratto di sponsorizzazione di cui al precedente punto 6, il pagamento del corrispettivo economico della sponsorizzazione deve essere eseguito nella misura del 60% al momento della sottoscrizione del contratto e nella misura del restante 40 % a conclusione del “Fuori Giro” o entro il termine di conclusione indicato dal contratto stesso. </w:t>
      </w:r>
    </w:p>
    <w:p w:rsidR="008B2C80" w:rsidRPr="004871DE" w:rsidRDefault="008B2C80" w:rsidP="008B2C80">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Il Comune di Gubbio può, a suo insindacabile giudizio, richiedere il rilascio di specifiche garanzie. </w:t>
      </w:r>
    </w:p>
    <w:p w:rsidR="008B2C80" w:rsidRPr="004871DE" w:rsidRDefault="008B2C80" w:rsidP="008B2C80">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4871DE">
        <w:rPr>
          <w:rFonts w:ascii="Arial" w:hAnsi="Arial" w:cs="Arial"/>
          <w:b/>
          <w:bCs/>
          <w:color w:val="000000"/>
          <w:sz w:val="20"/>
          <w:szCs w:val="20"/>
        </w:rPr>
        <w:t xml:space="preserve">8. Modalità e scadenza di presentazione delle domande </w:t>
      </w:r>
    </w:p>
    <w:p w:rsidR="008B2C80" w:rsidRPr="004871DE" w:rsidRDefault="008B2C80" w:rsidP="008B2C80">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Le domande di partecipazione al presente avviso dovranno essere presentate telematicamente tramite </w:t>
      </w:r>
      <w:proofErr w:type="spellStart"/>
      <w:r w:rsidRPr="004871DE">
        <w:rPr>
          <w:rFonts w:ascii="Arial" w:hAnsi="Arial" w:cs="Arial"/>
          <w:color w:val="000000"/>
          <w:sz w:val="20"/>
          <w:szCs w:val="20"/>
        </w:rPr>
        <w:t>P.E.C.</w:t>
      </w:r>
      <w:proofErr w:type="spellEnd"/>
      <w:r w:rsidRPr="004871DE">
        <w:rPr>
          <w:rFonts w:ascii="Arial" w:hAnsi="Arial" w:cs="Arial"/>
          <w:color w:val="000000"/>
          <w:sz w:val="20"/>
          <w:szCs w:val="20"/>
        </w:rPr>
        <w:t xml:space="preserve"> (Posta Elettronica </w:t>
      </w:r>
      <w:r w:rsidRPr="0003161C">
        <w:rPr>
          <w:rFonts w:ascii="Arial" w:hAnsi="Arial" w:cs="Arial"/>
          <w:color w:val="000000"/>
          <w:sz w:val="20"/>
          <w:szCs w:val="20"/>
        </w:rPr>
        <w:t xml:space="preserve">Certificata) all’indirizzo </w:t>
      </w:r>
      <w:hyperlink r:id="rId8" w:history="1">
        <w:r w:rsidRPr="0003161C">
          <w:rPr>
            <w:rStyle w:val="Collegamentoipertestuale"/>
          </w:rPr>
          <w:t>comune.gubbio@postacert.umbria.it</w:t>
        </w:r>
      </w:hyperlink>
      <w:r w:rsidRPr="0003161C">
        <w:t xml:space="preserve"> </w:t>
      </w:r>
      <w:r w:rsidRPr="0003161C">
        <w:rPr>
          <w:rFonts w:ascii="Arial" w:hAnsi="Arial" w:cs="Arial"/>
          <w:b/>
          <w:bCs/>
          <w:color w:val="000000"/>
          <w:sz w:val="20"/>
          <w:szCs w:val="20"/>
        </w:rPr>
        <w:t xml:space="preserve">a partire dal 31 marzo 2025 ed entro e non oltre il 12 aprile 2025 alle ore 24.00 </w:t>
      </w:r>
      <w:r w:rsidRPr="0003161C">
        <w:rPr>
          <w:rFonts w:ascii="Arial" w:hAnsi="Arial" w:cs="Arial"/>
          <w:color w:val="000000"/>
          <w:sz w:val="20"/>
          <w:szCs w:val="20"/>
        </w:rPr>
        <w:t xml:space="preserve">(farà fede la data attestante l’avvenuta consegna della </w:t>
      </w:r>
      <w:proofErr w:type="spellStart"/>
      <w:r w:rsidRPr="0003161C">
        <w:rPr>
          <w:rFonts w:ascii="Arial" w:hAnsi="Arial" w:cs="Arial"/>
          <w:color w:val="000000"/>
          <w:sz w:val="20"/>
          <w:szCs w:val="20"/>
        </w:rPr>
        <w:t>P.E.C.</w:t>
      </w:r>
      <w:proofErr w:type="spellEnd"/>
      <w:r w:rsidRPr="0003161C">
        <w:rPr>
          <w:rFonts w:ascii="Arial" w:hAnsi="Arial" w:cs="Arial"/>
          <w:color w:val="000000"/>
          <w:sz w:val="20"/>
          <w:szCs w:val="20"/>
        </w:rPr>
        <w:t>).</w:t>
      </w:r>
      <w:r w:rsidRPr="004871DE">
        <w:rPr>
          <w:rFonts w:ascii="Arial" w:hAnsi="Arial" w:cs="Arial"/>
          <w:color w:val="000000"/>
          <w:sz w:val="20"/>
          <w:szCs w:val="20"/>
        </w:rPr>
        <w:t xml:space="preserve"> </w:t>
      </w:r>
    </w:p>
    <w:p w:rsidR="008B2C80" w:rsidRPr="004871DE" w:rsidRDefault="008B2C80" w:rsidP="008B2C80">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L’oggetto della </w:t>
      </w:r>
      <w:proofErr w:type="spellStart"/>
      <w:r w:rsidRPr="004871DE">
        <w:rPr>
          <w:rFonts w:ascii="Arial" w:hAnsi="Arial" w:cs="Arial"/>
          <w:color w:val="000000"/>
          <w:sz w:val="20"/>
          <w:szCs w:val="20"/>
        </w:rPr>
        <w:t>P.E.C.</w:t>
      </w:r>
      <w:proofErr w:type="spellEnd"/>
      <w:r w:rsidRPr="004871DE">
        <w:rPr>
          <w:rFonts w:ascii="Arial" w:hAnsi="Arial" w:cs="Arial"/>
          <w:color w:val="000000"/>
          <w:sz w:val="20"/>
          <w:szCs w:val="20"/>
        </w:rPr>
        <w:t xml:space="preserve"> dovrà riportare la seguente dicitura: </w:t>
      </w:r>
      <w:r w:rsidRPr="004871DE">
        <w:rPr>
          <w:rFonts w:ascii="Arial" w:hAnsi="Arial" w:cs="Arial"/>
          <w:b/>
          <w:bCs/>
          <w:color w:val="000000"/>
          <w:sz w:val="20"/>
          <w:szCs w:val="20"/>
        </w:rPr>
        <w:t xml:space="preserve">Sponsorizzazione </w:t>
      </w:r>
      <w:r>
        <w:rPr>
          <w:rFonts w:ascii="Arial" w:hAnsi="Arial" w:cs="Arial"/>
          <w:b/>
          <w:bCs/>
          <w:color w:val="000000"/>
          <w:sz w:val="20"/>
          <w:szCs w:val="20"/>
        </w:rPr>
        <w:t>Comitato di tappa Città di Gubbio</w:t>
      </w:r>
      <w:r w:rsidRPr="004871DE">
        <w:rPr>
          <w:rFonts w:ascii="Arial" w:hAnsi="Arial" w:cs="Arial"/>
          <w:color w:val="000000"/>
          <w:sz w:val="20"/>
          <w:szCs w:val="20"/>
        </w:rPr>
        <w:t xml:space="preserve">. </w:t>
      </w:r>
    </w:p>
    <w:p w:rsidR="008B2C80" w:rsidRPr="004871DE" w:rsidRDefault="008B2C80" w:rsidP="008B2C80">
      <w:pPr>
        <w:tabs>
          <w:tab w:val="left" w:pos="9639"/>
        </w:tabs>
        <w:autoSpaceDE w:val="0"/>
        <w:autoSpaceDN w:val="0"/>
        <w:adjustRightInd w:val="0"/>
        <w:spacing w:after="0"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La domanda (come da allegato A al presente avviso) dovrà contenere: </w:t>
      </w:r>
    </w:p>
    <w:p w:rsidR="008B2C80" w:rsidRPr="004871DE" w:rsidRDefault="008B2C80" w:rsidP="008B2C80">
      <w:pPr>
        <w:numPr>
          <w:ilvl w:val="0"/>
          <w:numId w:val="7"/>
        </w:numPr>
        <w:tabs>
          <w:tab w:val="left" w:pos="9639"/>
        </w:tabs>
        <w:autoSpaceDE w:val="0"/>
        <w:autoSpaceDN w:val="0"/>
        <w:adjustRightInd w:val="0"/>
        <w:spacing w:after="14"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dati del proponente (sede legale, sede operativa, eventuale numero iscrizione registro imprese, C.F. / P.I., recapito telefonico e di posta elettronica ordinaria); </w:t>
      </w:r>
    </w:p>
    <w:p w:rsidR="008B2C80" w:rsidRPr="004871DE" w:rsidRDefault="008B2C80" w:rsidP="008B2C80">
      <w:pPr>
        <w:numPr>
          <w:ilvl w:val="0"/>
          <w:numId w:val="7"/>
        </w:numPr>
        <w:tabs>
          <w:tab w:val="left" w:pos="9639"/>
        </w:tabs>
        <w:autoSpaceDE w:val="0"/>
        <w:autoSpaceDN w:val="0"/>
        <w:adjustRightInd w:val="0"/>
        <w:spacing w:after="14"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categoria/e di sponsorizzazione prescelta/e; </w:t>
      </w:r>
    </w:p>
    <w:p w:rsidR="008B2C80" w:rsidRPr="004871DE" w:rsidRDefault="008B2C80" w:rsidP="008B2C80">
      <w:pPr>
        <w:numPr>
          <w:ilvl w:val="0"/>
          <w:numId w:val="7"/>
        </w:numPr>
        <w:tabs>
          <w:tab w:val="left" w:pos="9639"/>
        </w:tabs>
        <w:autoSpaceDE w:val="0"/>
        <w:autoSpaceDN w:val="0"/>
        <w:adjustRightInd w:val="0"/>
        <w:spacing w:after="0" w:line="360" w:lineRule="auto"/>
        <w:ind w:right="864"/>
        <w:jc w:val="both"/>
        <w:rPr>
          <w:rFonts w:ascii="Arial" w:hAnsi="Arial" w:cs="Arial"/>
          <w:color w:val="000000"/>
          <w:sz w:val="20"/>
          <w:szCs w:val="20"/>
        </w:rPr>
      </w:pPr>
      <w:r w:rsidRPr="004871DE">
        <w:rPr>
          <w:rFonts w:ascii="Arial" w:hAnsi="Arial" w:cs="Arial"/>
          <w:color w:val="000000"/>
          <w:sz w:val="20"/>
          <w:szCs w:val="20"/>
        </w:rPr>
        <w:t xml:space="preserve">se non firmata digitalmente, alla domanda dovrà essere allegata fotocopia di un documento di identità del legale rappresentante.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p>
    <w:p w:rsidR="008B2C80" w:rsidRPr="004871DE" w:rsidRDefault="008B2C80" w:rsidP="008B2C80">
      <w:pPr>
        <w:pStyle w:val="Default"/>
        <w:tabs>
          <w:tab w:val="left" w:pos="9639"/>
        </w:tabs>
        <w:spacing w:line="360" w:lineRule="auto"/>
        <w:ind w:left="426" w:right="864"/>
        <w:jc w:val="both"/>
        <w:rPr>
          <w:sz w:val="20"/>
          <w:szCs w:val="20"/>
        </w:rPr>
      </w:pPr>
      <w:r w:rsidRPr="004871DE">
        <w:rPr>
          <w:sz w:val="20"/>
          <w:szCs w:val="20"/>
        </w:rPr>
        <w:t xml:space="preserve">Ciascun proponente ha facoltà di indicare, nella medesima domanda, più categorie di sponsorizzazioni prescelte sulla base del “proposte” indicate nell’allegato B. La domanda dovrà inoltre essere accompagnata dalle dichiarazioni rese ai sensi degli artt. 94, 95 e 98 del D. </w:t>
      </w:r>
      <w:proofErr w:type="spellStart"/>
      <w:r w:rsidRPr="004871DE">
        <w:rPr>
          <w:sz w:val="20"/>
          <w:szCs w:val="20"/>
        </w:rPr>
        <w:t>Lgs</w:t>
      </w:r>
      <w:proofErr w:type="spellEnd"/>
      <w:r w:rsidRPr="004871DE">
        <w:rPr>
          <w:sz w:val="20"/>
          <w:szCs w:val="20"/>
        </w:rPr>
        <w:t xml:space="preserve">. 36/2023 (Allegato D).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b/>
          <w:bCs/>
          <w:color w:val="000000"/>
          <w:sz w:val="20"/>
          <w:szCs w:val="20"/>
        </w:rPr>
        <w:t xml:space="preserve">9. Facoltà di rifiuto di sponsorizzazioni da parte dello </w:t>
      </w:r>
      <w:proofErr w:type="spellStart"/>
      <w:r w:rsidRPr="004871DE">
        <w:rPr>
          <w:rFonts w:ascii="Arial" w:hAnsi="Arial" w:cs="Arial"/>
          <w:b/>
          <w:bCs/>
          <w:color w:val="000000"/>
          <w:sz w:val="20"/>
          <w:szCs w:val="20"/>
        </w:rPr>
        <w:t>Sponsee</w:t>
      </w:r>
      <w:proofErr w:type="spellEnd"/>
      <w:r w:rsidRPr="004871DE">
        <w:rPr>
          <w:rFonts w:ascii="Arial" w:hAnsi="Arial" w:cs="Arial"/>
          <w:b/>
          <w:bCs/>
          <w:color w:val="000000"/>
          <w:sz w:val="20"/>
          <w:szCs w:val="20"/>
        </w:rPr>
        <w:t xml:space="preserv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Le proposte di sponsorizzazione di cui al presente Avviso non sono da considerarsi vincolanti per lo </w:t>
      </w:r>
      <w:proofErr w:type="spellStart"/>
      <w:r w:rsidRPr="004871DE">
        <w:rPr>
          <w:rFonts w:ascii="Arial" w:hAnsi="Arial" w:cs="Arial"/>
          <w:color w:val="000000"/>
          <w:sz w:val="20"/>
          <w:szCs w:val="20"/>
        </w:rPr>
        <w:t>Sponsee</w:t>
      </w:r>
      <w:proofErr w:type="spellEnd"/>
      <w:r w:rsidRPr="004871DE">
        <w:rPr>
          <w:rFonts w:ascii="Arial" w:hAnsi="Arial" w:cs="Arial"/>
          <w:color w:val="000000"/>
          <w:sz w:val="20"/>
          <w:szCs w:val="20"/>
        </w:rPr>
        <w:t xml:space="preserve"> ai fini della formalizzazione del contratto.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In particolare, l'Amministrazione Comunale, a proprio insindacabile giudizio, si riserva di non accettare proposte che, per la natura della sponsorizzazione o per l'attività dello sponsor, siano ritenute incompatibili con il ruolo istituzionale del Comune di Gubbio.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lastRenderedPageBreak/>
        <w:t xml:space="preserve">Lo </w:t>
      </w:r>
      <w:proofErr w:type="spellStart"/>
      <w:r w:rsidRPr="004871DE">
        <w:rPr>
          <w:rFonts w:ascii="Arial" w:hAnsi="Arial" w:cs="Arial"/>
          <w:color w:val="000000"/>
          <w:sz w:val="20"/>
          <w:szCs w:val="20"/>
        </w:rPr>
        <w:t>sponsee</w:t>
      </w:r>
      <w:proofErr w:type="spellEnd"/>
      <w:r w:rsidRPr="004871DE">
        <w:rPr>
          <w:rFonts w:ascii="Arial" w:hAnsi="Arial" w:cs="Arial"/>
          <w:color w:val="000000"/>
          <w:sz w:val="20"/>
          <w:szCs w:val="20"/>
        </w:rPr>
        <w:t xml:space="preserve">, inoltre, si riserva di rifiutare qualsiasi sponsorizzazione non ritenuta coerente con le finalità dell'iniziativa.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b/>
          <w:bCs/>
          <w:color w:val="000000"/>
          <w:sz w:val="20"/>
          <w:szCs w:val="20"/>
        </w:rPr>
        <w:t xml:space="preserve">10. Durata e pubblicizzazione dell’avviso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Il presente Avviso resterà </w:t>
      </w:r>
      <w:r w:rsidRPr="0003161C">
        <w:rPr>
          <w:rFonts w:ascii="Arial" w:hAnsi="Arial" w:cs="Arial"/>
          <w:color w:val="000000"/>
          <w:sz w:val="20"/>
          <w:szCs w:val="20"/>
        </w:rPr>
        <w:t>pubblicato a partire dal 31 marzo al 12 aprile 2025 alle ore 24.00 sul sito web</w:t>
      </w:r>
      <w:r w:rsidRPr="004871DE">
        <w:rPr>
          <w:rFonts w:ascii="Arial" w:hAnsi="Arial" w:cs="Arial"/>
          <w:color w:val="000000"/>
          <w:sz w:val="20"/>
          <w:szCs w:val="20"/>
        </w:rPr>
        <w:t xml:space="preserve"> istituzionale del Comune di Gubbio, salvo proroghe e/o eventuali modifiche.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b/>
          <w:bCs/>
          <w:color w:val="000000"/>
          <w:sz w:val="20"/>
          <w:szCs w:val="20"/>
        </w:rPr>
        <w:t xml:space="preserve">11. Responsabile del procedimento e riferimenti per informazioni sull’avviso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Il Responsabile del </w:t>
      </w:r>
      <w:r w:rsidRPr="00676A65">
        <w:rPr>
          <w:rFonts w:ascii="Arial" w:hAnsi="Arial" w:cs="Arial"/>
          <w:color w:val="000000"/>
          <w:sz w:val="20"/>
          <w:szCs w:val="20"/>
        </w:rPr>
        <w:t xml:space="preserve">procedimento è Ubaldo </w:t>
      </w:r>
      <w:proofErr w:type="spellStart"/>
      <w:r w:rsidRPr="00676A65">
        <w:rPr>
          <w:rFonts w:ascii="Arial" w:hAnsi="Arial" w:cs="Arial"/>
          <w:color w:val="000000"/>
          <w:sz w:val="20"/>
          <w:szCs w:val="20"/>
        </w:rPr>
        <w:t>Casoli</w:t>
      </w:r>
      <w:proofErr w:type="spellEnd"/>
      <w:r w:rsidRPr="00676A65">
        <w:rPr>
          <w:rFonts w:ascii="Arial" w:hAnsi="Arial" w:cs="Arial"/>
          <w:color w:val="000000"/>
          <w:sz w:val="20"/>
          <w:szCs w:val="20"/>
        </w:rPr>
        <w:t xml:space="preserve"> del Comune di Gubbio.</w:t>
      </w:r>
      <w:r w:rsidRPr="004871DE">
        <w:rPr>
          <w:rFonts w:ascii="Arial" w:hAnsi="Arial" w:cs="Arial"/>
          <w:color w:val="000000"/>
          <w:sz w:val="20"/>
          <w:szCs w:val="20"/>
        </w:rPr>
        <w:t xml:space="preserv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Per informazioni e chiarimenti sul presente avviso rivolgersi ai seguenti recapiti di telefono e di posta elettronica ordinaria: tel. </w:t>
      </w:r>
      <w:r>
        <w:rPr>
          <w:rFonts w:ascii="Arial" w:hAnsi="Arial" w:cs="Arial"/>
          <w:color w:val="000000"/>
          <w:sz w:val="20"/>
          <w:szCs w:val="20"/>
        </w:rPr>
        <w:t>075 9237707 mail: f.breccolotti@comune.gubbio.pg.it.</w:t>
      </w:r>
      <w:r w:rsidRPr="004871DE">
        <w:rPr>
          <w:rFonts w:ascii="Arial" w:hAnsi="Arial" w:cs="Arial"/>
          <w:color w:val="000000"/>
          <w:sz w:val="20"/>
          <w:szCs w:val="20"/>
        </w:rPr>
        <w:t xml:space="preserv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b/>
          <w:bCs/>
          <w:color w:val="000000"/>
          <w:sz w:val="20"/>
          <w:szCs w:val="20"/>
        </w:rPr>
        <w:t xml:space="preserve">12. Informativa sul diritto di accesso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Per l’esercizio del diritto di accesso documentale e, più in generale, del diritto di accesso civico semplice o generalizzato (art. 5, D. </w:t>
      </w:r>
      <w:proofErr w:type="spellStart"/>
      <w:r w:rsidRPr="004871DE">
        <w:rPr>
          <w:rFonts w:ascii="Arial" w:hAnsi="Arial" w:cs="Arial"/>
          <w:color w:val="000000"/>
          <w:sz w:val="20"/>
          <w:szCs w:val="20"/>
        </w:rPr>
        <w:t>Lgs</w:t>
      </w:r>
      <w:proofErr w:type="spellEnd"/>
      <w:r w:rsidRPr="004871DE">
        <w:rPr>
          <w:rFonts w:ascii="Arial" w:hAnsi="Arial" w:cs="Arial"/>
          <w:color w:val="000000"/>
          <w:sz w:val="20"/>
          <w:szCs w:val="20"/>
        </w:rPr>
        <w:t xml:space="preserve">. 33/2013), si rinvia all’apposita sezione del sito web istituzionale (dalla home </w:t>
      </w:r>
      <w:proofErr w:type="spellStart"/>
      <w:r w:rsidRPr="004871DE">
        <w:rPr>
          <w:rFonts w:ascii="Arial" w:hAnsi="Arial" w:cs="Arial"/>
          <w:color w:val="000000"/>
          <w:sz w:val="20"/>
          <w:szCs w:val="20"/>
        </w:rPr>
        <w:t>page</w:t>
      </w:r>
      <w:proofErr w:type="spellEnd"/>
      <w:r w:rsidRPr="004871DE">
        <w:rPr>
          <w:rFonts w:ascii="Arial" w:hAnsi="Arial" w:cs="Arial"/>
          <w:color w:val="000000"/>
          <w:sz w:val="20"/>
          <w:szCs w:val="20"/>
        </w:rPr>
        <w:t>, selezionare “</w:t>
      </w:r>
      <w:r w:rsidRPr="004871DE">
        <w:rPr>
          <w:rFonts w:ascii="Arial" w:hAnsi="Arial" w:cs="Arial"/>
          <w:i/>
          <w:iCs/>
          <w:color w:val="000000"/>
          <w:sz w:val="20"/>
          <w:szCs w:val="20"/>
        </w:rPr>
        <w:t>L’Amministrazione</w:t>
      </w:r>
      <w:r w:rsidRPr="004871DE">
        <w:rPr>
          <w:rFonts w:ascii="Arial" w:hAnsi="Arial" w:cs="Arial"/>
          <w:color w:val="000000"/>
          <w:sz w:val="20"/>
          <w:szCs w:val="20"/>
        </w:rPr>
        <w:t xml:space="preserve">/ </w:t>
      </w:r>
      <w:r w:rsidRPr="004871DE">
        <w:rPr>
          <w:rFonts w:ascii="Arial" w:hAnsi="Arial" w:cs="Arial"/>
          <w:i/>
          <w:iCs/>
          <w:color w:val="000000"/>
          <w:sz w:val="20"/>
          <w:szCs w:val="20"/>
        </w:rPr>
        <w:t xml:space="preserve">Guida ai Servizi </w:t>
      </w:r>
      <w:r w:rsidRPr="004871DE">
        <w:rPr>
          <w:rFonts w:ascii="Arial" w:hAnsi="Arial" w:cs="Arial"/>
          <w:color w:val="000000"/>
          <w:sz w:val="20"/>
          <w:szCs w:val="20"/>
        </w:rPr>
        <w:t xml:space="preserve">/ </w:t>
      </w:r>
      <w:r w:rsidRPr="004871DE">
        <w:rPr>
          <w:rFonts w:ascii="Arial" w:hAnsi="Arial" w:cs="Arial"/>
          <w:i/>
          <w:iCs/>
          <w:color w:val="000000"/>
          <w:sz w:val="20"/>
          <w:szCs w:val="20"/>
        </w:rPr>
        <w:t xml:space="preserve">Accesso documentale </w:t>
      </w:r>
      <w:r w:rsidRPr="004871DE">
        <w:rPr>
          <w:rFonts w:ascii="Arial" w:hAnsi="Arial" w:cs="Arial"/>
          <w:color w:val="000000"/>
          <w:sz w:val="20"/>
          <w:szCs w:val="20"/>
        </w:rPr>
        <w:t xml:space="preserve">e </w:t>
      </w:r>
      <w:r w:rsidRPr="004871DE">
        <w:rPr>
          <w:rFonts w:ascii="Arial" w:hAnsi="Arial" w:cs="Arial"/>
          <w:i/>
          <w:iCs/>
          <w:color w:val="000000"/>
          <w:sz w:val="20"/>
          <w:szCs w:val="20"/>
        </w:rPr>
        <w:t>Accesso civico semplice e generalizzato</w:t>
      </w:r>
      <w:r w:rsidRPr="004871DE">
        <w:rPr>
          <w:rFonts w:ascii="Arial" w:hAnsi="Arial" w:cs="Arial"/>
          <w:color w:val="000000"/>
          <w:sz w:val="20"/>
          <w:szCs w:val="20"/>
        </w:rPr>
        <w:t xml:space="preserv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03161C">
        <w:rPr>
          <w:rFonts w:ascii="Arial" w:hAnsi="Arial" w:cs="Arial"/>
          <w:b/>
          <w:bCs/>
          <w:color w:val="000000"/>
          <w:sz w:val="20"/>
          <w:szCs w:val="20"/>
        </w:rPr>
        <w:t>13. Informativa sul trattamento dei dati personali</w:t>
      </w:r>
      <w:r w:rsidRPr="004871DE">
        <w:rPr>
          <w:rFonts w:ascii="Arial" w:hAnsi="Arial" w:cs="Arial"/>
          <w:b/>
          <w:bCs/>
          <w:color w:val="000000"/>
          <w:sz w:val="20"/>
          <w:szCs w:val="20"/>
        </w:rPr>
        <w:t xml:space="preserv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Ai sensi di quanto previsto dal Regolamento UE 679/2016 ed eventuali successive integrazioni e modificazioni, disciplinante la protezione delle persone fisiche con riguardo al trattamento dei dati personali, nonché alla libera circolazione di tali dati, si informa che i dati personali raccolti saranno trattati secondo principi di correttezza, liceità e trasparenza e tutelando la sua riservatezza e i suoi diritti. </w:t>
      </w:r>
    </w:p>
    <w:p w:rsidR="008B2C80" w:rsidRPr="004871DE" w:rsidRDefault="008B2C80" w:rsidP="008B2C80">
      <w:pPr>
        <w:tabs>
          <w:tab w:val="left" w:pos="9639"/>
        </w:tabs>
        <w:spacing w:line="360" w:lineRule="auto"/>
        <w:ind w:left="426" w:right="864"/>
        <w:jc w:val="both"/>
        <w:rPr>
          <w:rFonts w:ascii="Arial" w:hAnsi="Arial" w:cs="Arial"/>
          <w:color w:val="000000"/>
          <w:sz w:val="20"/>
          <w:szCs w:val="20"/>
        </w:rPr>
      </w:pPr>
      <w:r w:rsidRPr="004871DE">
        <w:rPr>
          <w:rFonts w:ascii="Arial" w:hAnsi="Arial" w:cs="Arial"/>
          <w:color w:val="000000"/>
          <w:sz w:val="20"/>
          <w:szCs w:val="20"/>
        </w:rPr>
        <w:t>Ai sensi del Capo III, Sezioni 1 e 2 del predetto Regolamento, si forniscono quindi le seguenti informazioni:</w:t>
      </w:r>
    </w:p>
    <w:p w:rsidR="008B2C80" w:rsidRPr="0003161C"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03161C">
        <w:rPr>
          <w:rFonts w:ascii="Arial" w:hAnsi="Arial" w:cs="Arial"/>
          <w:color w:val="000000"/>
          <w:sz w:val="20"/>
          <w:szCs w:val="20"/>
        </w:rPr>
        <w:t xml:space="preserve">Titolare del trattamento: Comune di Gubbio, e-mail: </w:t>
      </w:r>
      <w:r w:rsidRPr="0003161C">
        <w:t>comune.gubbio@postacert.umbria.it</w:t>
      </w:r>
      <w:r w:rsidRPr="0003161C">
        <w:rPr>
          <w:rFonts w:ascii="Arial" w:hAnsi="Arial" w:cs="Arial"/>
          <w:color w:val="000000"/>
          <w:sz w:val="20"/>
          <w:szCs w:val="20"/>
        </w:rPr>
        <w:t xml:space="preserve">; </w:t>
      </w:r>
    </w:p>
    <w:p w:rsidR="008B2C80" w:rsidRPr="0003161C"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03161C">
        <w:rPr>
          <w:rFonts w:ascii="Arial" w:hAnsi="Arial" w:cs="Arial"/>
          <w:color w:val="000000"/>
          <w:sz w:val="20"/>
          <w:szCs w:val="20"/>
        </w:rPr>
        <w:t xml:space="preserve">DPO (Responsabile della protezione dei dati): E-mail: </w:t>
      </w:r>
      <w:hyperlink r:id="rId9" w:history="1">
        <w:r w:rsidRPr="0003161C">
          <w:rPr>
            <w:rStyle w:val="object"/>
            <w:color w:val="0000FF"/>
            <w:u w:val="single"/>
          </w:rPr>
          <w:t>DPO@comune.gubbio.pg.it</w:t>
        </w:r>
      </w:hyperlink>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03161C">
        <w:rPr>
          <w:rFonts w:ascii="Arial" w:hAnsi="Arial" w:cs="Arial"/>
          <w:color w:val="000000"/>
          <w:sz w:val="20"/>
          <w:szCs w:val="20"/>
        </w:rPr>
        <w:t>Finalità del trattamento: Stipula e raccolta degli atti e dei documenti necessari e verifica degli stessi per la</w:t>
      </w:r>
      <w:r w:rsidRPr="004871DE">
        <w:rPr>
          <w:rFonts w:ascii="Arial" w:hAnsi="Arial" w:cs="Arial"/>
          <w:color w:val="000000"/>
          <w:sz w:val="20"/>
          <w:szCs w:val="20"/>
        </w:rPr>
        <w:t xml:space="preserve"> stipulazione del contratto;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Riferimento giuridico: D. </w:t>
      </w:r>
      <w:proofErr w:type="spellStart"/>
      <w:r w:rsidRPr="004871DE">
        <w:rPr>
          <w:rFonts w:ascii="Arial" w:hAnsi="Arial" w:cs="Arial"/>
          <w:color w:val="000000"/>
          <w:sz w:val="20"/>
          <w:szCs w:val="20"/>
        </w:rPr>
        <w:t>Lgs</w:t>
      </w:r>
      <w:proofErr w:type="spellEnd"/>
      <w:r w:rsidRPr="004871DE">
        <w:rPr>
          <w:rFonts w:ascii="Arial" w:hAnsi="Arial" w:cs="Arial"/>
          <w:color w:val="000000"/>
          <w:sz w:val="20"/>
          <w:szCs w:val="20"/>
        </w:rPr>
        <w:t xml:space="preserve">. 36/2023;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Periodo di conservazione: L'archivio comunale conserva i documenti cartacei - e quindi i dati in essi contenuti - da 1 a 50 anni o permanentemente secondo i termini di legge.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Si rammenta inoltre che: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a) l’interessato ha il diritto di chiedere al titolare del trattamento l’accesso ai dati personali e la rettifica o la cancellazione degli stessi o la limitazione del trattamento che lo riguardano o di opporsi al loro trattamento, oltre al diritto alla portabilità dei dati;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lastRenderedPageBreak/>
        <w:t xml:space="preserve">b) qualora il trattamento sia basato sull’articolo 6, paragrafo 1, lettera a (“l’interessato ha espresso il consenso al trattamento dei propri dati personali per una o più specifiche finalità”), l’esistenza del diritto di revocare il consenso in qualsiasi momento senza pregiudicare la liceità del trattamento basata sul consenso prestato prima della revoca; </w:t>
      </w:r>
    </w:p>
    <w:p w:rsidR="008B2C80" w:rsidRPr="004871DE" w:rsidRDefault="008B2C80" w:rsidP="008B2C80">
      <w:pPr>
        <w:tabs>
          <w:tab w:val="left" w:pos="9639"/>
        </w:tabs>
        <w:autoSpaceDE w:val="0"/>
        <w:autoSpaceDN w:val="0"/>
        <w:adjustRightInd w:val="0"/>
        <w:spacing w:after="0" w:line="360" w:lineRule="auto"/>
        <w:ind w:left="426" w:right="864"/>
        <w:jc w:val="both"/>
        <w:rPr>
          <w:rFonts w:ascii="Arial" w:hAnsi="Arial" w:cs="Arial"/>
          <w:color w:val="000000"/>
          <w:sz w:val="20"/>
          <w:szCs w:val="20"/>
        </w:rPr>
      </w:pPr>
      <w:r w:rsidRPr="004871DE">
        <w:rPr>
          <w:rFonts w:ascii="Arial" w:hAnsi="Arial" w:cs="Arial"/>
          <w:color w:val="000000"/>
          <w:sz w:val="20"/>
          <w:szCs w:val="20"/>
        </w:rPr>
        <w:t xml:space="preserve">c) l’interessato ha il diritto di proporre reclamo a un’autorità di controllo; </w:t>
      </w:r>
    </w:p>
    <w:p w:rsidR="008B2C80" w:rsidRPr="004871DE" w:rsidRDefault="008B2C80" w:rsidP="008B2C80">
      <w:pPr>
        <w:tabs>
          <w:tab w:val="left" w:pos="9639"/>
        </w:tabs>
        <w:spacing w:line="360" w:lineRule="auto"/>
        <w:ind w:left="426" w:right="864"/>
        <w:jc w:val="both"/>
        <w:rPr>
          <w:rFonts w:ascii="Arial" w:hAnsi="Arial" w:cs="Arial"/>
          <w:sz w:val="20"/>
          <w:szCs w:val="20"/>
        </w:rPr>
      </w:pPr>
      <w:r w:rsidRPr="004871DE">
        <w:rPr>
          <w:rFonts w:ascii="Arial" w:hAnsi="Arial" w:cs="Arial"/>
          <w:color w:val="000000"/>
          <w:sz w:val="20"/>
          <w:szCs w:val="20"/>
        </w:rPr>
        <w:t>d) l’interessato ha l’obbligo di fornire i dati personali se la comunicazione di dati è un obbligo legale o contrattuale ovvero requisito necessario per la conclusione di un contratto.</w:t>
      </w:r>
    </w:p>
    <w:p w:rsidR="00D0502B" w:rsidRDefault="00D0502B" w:rsidP="00D0502B">
      <w:pPr>
        <w:jc w:val="right"/>
      </w:pPr>
    </w:p>
    <w:sectPr w:rsidR="00D0502B" w:rsidSect="003B3D33">
      <w:headerReference w:type="default" r:id="rId10"/>
      <w:footerReference w:type="default" r:id="rId11"/>
      <w:pgSz w:w="11906" w:h="16838"/>
      <w:pgMar w:top="1418" w:right="1077" w:bottom="1134" w:left="1077" w:header="68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BCE" w:rsidRDefault="00D70BCE" w:rsidP="00CC1E73">
      <w:pPr>
        <w:spacing w:after="0" w:line="240" w:lineRule="auto"/>
      </w:pPr>
      <w:r>
        <w:separator/>
      </w:r>
    </w:p>
  </w:endnote>
  <w:endnote w:type="continuationSeparator" w:id="0">
    <w:p w:rsidR="00D70BCE" w:rsidRDefault="00D70BCE" w:rsidP="00CC1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43" w:rsidRDefault="00844D43"/>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844D43" w:rsidTr="00844D43">
      <w:tc>
        <w:tcPr>
          <w:tcW w:w="4889" w:type="dxa"/>
        </w:tcPr>
        <w:p w:rsidR="00844D43" w:rsidRDefault="00844D43" w:rsidP="00E8210B">
          <w:pPr>
            <w:pStyle w:val="Pidipagina"/>
          </w:pPr>
          <w:r w:rsidRPr="00844D43">
            <w:rPr>
              <w:b/>
            </w:rPr>
            <w:t xml:space="preserve">Ufficio </w:t>
          </w:r>
          <w:r w:rsidR="00E8210B">
            <w:rPr>
              <w:b/>
            </w:rPr>
            <w:t>del Sindaco</w:t>
          </w:r>
          <w:r>
            <w:rPr>
              <w:b/>
            </w:rPr>
            <w:br/>
          </w:r>
          <w:r>
            <w:t>Piazza Grande, 9</w:t>
          </w:r>
          <w:r>
            <w:br/>
            <w:t>06024 Gubbio</w:t>
          </w:r>
          <w:r w:rsidR="003B3D33">
            <w:t xml:space="preserve"> - </w:t>
          </w:r>
          <w:r w:rsidR="003B3D33" w:rsidRPr="00844D43">
            <w:rPr>
              <w:color w:val="000000" w:themeColor="text1"/>
            </w:rPr>
            <w:t xml:space="preserve">Tel: </w:t>
          </w:r>
          <w:hyperlink r:id="rId1" w:history="1">
            <w:r w:rsidR="003B3D33" w:rsidRPr="00844D43">
              <w:rPr>
                <w:rStyle w:val="Collegamentoipertestuale"/>
                <w:color w:val="000000" w:themeColor="text1"/>
                <w:u w:val="none"/>
              </w:rPr>
              <w:t>075.92372</w:t>
            </w:r>
            <w:r w:rsidR="00E8210B">
              <w:rPr>
                <w:rStyle w:val="Collegamentoipertestuale"/>
                <w:color w:val="000000" w:themeColor="text1"/>
                <w:u w:val="none"/>
              </w:rPr>
              <w:t>61</w:t>
            </w:r>
          </w:hyperlink>
          <w:r>
            <w:br/>
          </w:r>
        </w:p>
      </w:tc>
      <w:tc>
        <w:tcPr>
          <w:tcW w:w="4889" w:type="dxa"/>
        </w:tcPr>
        <w:p w:rsidR="00844D43" w:rsidRPr="00844D43" w:rsidRDefault="00844D43" w:rsidP="00E8210B">
          <w:pPr>
            <w:pStyle w:val="Pidipagina"/>
            <w:jc w:val="right"/>
            <w:rPr>
              <w:color w:val="000000" w:themeColor="text1"/>
            </w:rPr>
          </w:pPr>
          <w:r>
            <w:rPr>
              <w:color w:val="000000" w:themeColor="text1"/>
            </w:rPr>
            <w:t xml:space="preserve">  </w:t>
          </w:r>
          <w:r w:rsidRPr="00844D43">
            <w:rPr>
              <w:b/>
              <w:color w:val="000000" w:themeColor="text1"/>
            </w:rPr>
            <w:t>Mail e contatti</w:t>
          </w:r>
          <w:r w:rsidR="003B3D33">
            <w:rPr>
              <w:color w:val="000000" w:themeColor="text1"/>
            </w:rPr>
            <w:br/>
          </w:r>
          <w:r w:rsidR="00E8210B">
            <w:rPr>
              <w:color w:val="000000" w:themeColor="text1"/>
            </w:rPr>
            <w:t>sindaco</w:t>
          </w:r>
          <w:r w:rsidRPr="00844D43">
            <w:rPr>
              <w:color w:val="000000" w:themeColor="text1"/>
            </w:rPr>
            <w:t>@comune.gubbio.pg.it</w:t>
          </w:r>
          <w:r w:rsidRPr="00844D43">
            <w:rPr>
              <w:color w:val="000000" w:themeColor="text1"/>
            </w:rPr>
            <w:br/>
          </w:r>
          <w:hyperlink r:id="rId2" w:history="1">
            <w:r w:rsidR="00E8210B" w:rsidRPr="009C0937">
              <w:rPr>
                <w:rStyle w:val="Collegamentoipertestuale"/>
              </w:rPr>
              <w:t>staffsindaco@comune.gubbio.pg.it</w:t>
            </w:r>
          </w:hyperlink>
          <w:r w:rsidRPr="00844D43">
            <w:rPr>
              <w:color w:val="000000" w:themeColor="text1"/>
            </w:rPr>
            <w:br/>
          </w:r>
        </w:p>
      </w:tc>
    </w:tr>
  </w:tbl>
  <w:p w:rsidR="00844D43" w:rsidRDefault="00844D43">
    <w:pPr>
      <w:pStyle w:val="Pidipagina"/>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BCE" w:rsidRDefault="00D70BCE" w:rsidP="00CC1E73">
      <w:pPr>
        <w:spacing w:after="0" w:line="240" w:lineRule="auto"/>
      </w:pPr>
      <w:r>
        <w:separator/>
      </w:r>
    </w:p>
  </w:footnote>
  <w:footnote w:type="continuationSeparator" w:id="0">
    <w:p w:rsidR="00D70BCE" w:rsidRDefault="00D70BCE" w:rsidP="00CC1E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10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9"/>
      <w:gridCol w:w="5209"/>
    </w:tblGrid>
    <w:tr w:rsidR="00CC1E73" w:rsidRPr="00844D43" w:rsidTr="00CC1E73">
      <w:trPr>
        <w:trHeight w:val="2085"/>
      </w:trPr>
      <w:tc>
        <w:tcPr>
          <w:tcW w:w="5209" w:type="dxa"/>
        </w:tcPr>
        <w:p w:rsidR="00CC1E73" w:rsidRDefault="00CC1E73" w:rsidP="00844D43">
          <w:pPr>
            <w:pStyle w:val="Intestazione"/>
          </w:pPr>
          <w:r>
            <w:rPr>
              <w:noProof/>
              <w:lang w:eastAsia="it-IT"/>
            </w:rPr>
            <w:drawing>
              <wp:inline distT="0" distB="0" distL="0" distR="0">
                <wp:extent cx="1004820" cy="1004091"/>
                <wp:effectExtent l="19050" t="0" r="4830" b="0"/>
                <wp:docPr id="5" name="Immagine 4" descr="Logo_t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 (1).jpg"/>
                        <pic:cNvPicPr/>
                      </pic:nvPicPr>
                      <pic:blipFill>
                        <a:blip r:embed="rId1"/>
                        <a:stretch>
                          <a:fillRect/>
                        </a:stretch>
                      </pic:blipFill>
                      <pic:spPr>
                        <a:xfrm>
                          <a:off x="0" y="0"/>
                          <a:ext cx="1007765" cy="1007034"/>
                        </a:xfrm>
                        <a:prstGeom prst="rect">
                          <a:avLst/>
                        </a:prstGeom>
                      </pic:spPr>
                    </pic:pic>
                  </a:graphicData>
                </a:graphic>
              </wp:inline>
            </w:drawing>
          </w:r>
        </w:p>
      </w:tc>
      <w:tc>
        <w:tcPr>
          <w:tcW w:w="5209" w:type="dxa"/>
        </w:tcPr>
        <w:p w:rsidR="00CC1E73" w:rsidRPr="00253552" w:rsidRDefault="003B3D33" w:rsidP="000C478C">
          <w:pPr>
            <w:pStyle w:val="Intestazione"/>
            <w:jc w:val="right"/>
            <w:rPr>
              <w:rFonts w:cstheme="minorHAnsi"/>
            </w:rPr>
          </w:pPr>
          <w:r w:rsidRPr="00253552">
            <w:rPr>
              <w:rFonts w:cstheme="minorHAnsi"/>
              <w:b/>
            </w:rPr>
            <w:t>Comune di Gubbio</w:t>
          </w:r>
          <w:r w:rsidRPr="00253552">
            <w:rPr>
              <w:rFonts w:cstheme="minorHAnsi"/>
              <w:b/>
            </w:rPr>
            <w:br/>
          </w:r>
          <w:r w:rsidR="00CC1E73" w:rsidRPr="00253552">
            <w:rPr>
              <w:rFonts w:cstheme="minorHAnsi"/>
              <w:b/>
            </w:rPr>
            <w:t>Piazza Grande, 9</w:t>
          </w:r>
          <w:r w:rsidR="00CC1E73" w:rsidRPr="00253552">
            <w:rPr>
              <w:rFonts w:cstheme="minorHAnsi"/>
              <w:b/>
            </w:rPr>
            <w:br/>
            <w:t>06024 Gubbio (PG)</w:t>
          </w:r>
          <w:r w:rsidR="00CC1E73" w:rsidRPr="00253552">
            <w:rPr>
              <w:rFonts w:cstheme="minorHAnsi"/>
              <w:b/>
            </w:rPr>
            <w:br/>
          </w:r>
          <w:r w:rsidR="00CC1E73" w:rsidRPr="00253552">
            <w:rPr>
              <w:rFonts w:cstheme="minorHAnsi"/>
            </w:rPr>
            <w:t>Tel. 075 92371</w:t>
          </w:r>
          <w:r w:rsidR="00CC1E73" w:rsidRPr="00253552">
            <w:rPr>
              <w:rFonts w:cstheme="minorHAnsi"/>
            </w:rPr>
            <w:br/>
            <w:t>Partita IVA:  00334990546</w:t>
          </w:r>
          <w:r w:rsidR="00CC1E73" w:rsidRPr="00253552">
            <w:rPr>
              <w:rFonts w:cstheme="minorHAnsi"/>
            </w:rPr>
            <w:br/>
          </w:r>
          <w:r w:rsidR="00844D43" w:rsidRPr="00253552">
            <w:rPr>
              <w:rFonts w:cstheme="minorHAnsi"/>
            </w:rPr>
            <w:t>Pec</w:t>
          </w:r>
          <w:r w:rsidR="00CC1E73" w:rsidRPr="00253552">
            <w:rPr>
              <w:rFonts w:cstheme="minorHAnsi"/>
            </w:rPr>
            <w:t xml:space="preserve">: </w:t>
          </w:r>
          <w:r w:rsidR="000C478C" w:rsidRPr="00253552">
            <w:rPr>
              <w:rFonts w:cstheme="minorHAnsi"/>
            </w:rPr>
            <w:t>comune.gubbio@postacert.umbria.it</w:t>
          </w:r>
        </w:p>
      </w:tc>
    </w:tr>
  </w:tbl>
  <w:p w:rsidR="00CC1E73" w:rsidRDefault="00CC1E73">
    <w:pPr>
      <w:pStyle w:val="Intestazione"/>
    </w:pPr>
    <w:r>
      <w:ptab w:relativeTo="margin" w:alignment="right" w:leader="none"/>
    </w:r>
    <w:r>
      <w:rPr>
        <w:noProof/>
        <w:lang w:eastAsia="it-IT"/>
      </w:rPr>
      <w:drawing>
        <wp:inline distT="0" distB="0" distL="0" distR="0">
          <wp:extent cx="6120130" cy="6115685"/>
          <wp:effectExtent l="19050" t="0" r="0" b="0"/>
          <wp:docPr id="3" name="Immagine 2" descr="Logo_t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 (1).jpg"/>
                  <pic:cNvPicPr/>
                </pic:nvPicPr>
                <pic:blipFill>
                  <a:blip r:embed="rId1"/>
                  <a:stretch>
                    <a:fillRect/>
                  </a:stretch>
                </pic:blipFill>
                <pic:spPr>
                  <a:xfrm>
                    <a:off x="0" y="0"/>
                    <a:ext cx="6120130" cy="611568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BEE9F0"/>
    <w:multiLevelType w:val="hybridMultilevel"/>
    <w:tmpl w:val="DCAF86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251E756"/>
    <w:multiLevelType w:val="hybridMultilevel"/>
    <w:tmpl w:val="A77E09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E51B5C5"/>
    <w:multiLevelType w:val="hybridMultilevel"/>
    <w:tmpl w:val="21D9B2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0B041A4"/>
    <w:multiLevelType w:val="hybridMultilevel"/>
    <w:tmpl w:val="037AD118"/>
    <w:lvl w:ilvl="0" w:tplc="863E85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F0F0915"/>
    <w:multiLevelType w:val="hybridMultilevel"/>
    <w:tmpl w:val="151E732C"/>
    <w:lvl w:ilvl="0" w:tplc="FFFFFFFF">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6D7704E7"/>
    <w:multiLevelType w:val="hybridMultilevel"/>
    <w:tmpl w:val="A80B332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97305AD"/>
    <w:multiLevelType w:val="hybridMultilevel"/>
    <w:tmpl w:val="C0E8FE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CC1E73"/>
    <w:rsid w:val="000C478C"/>
    <w:rsid w:val="00253552"/>
    <w:rsid w:val="002B2762"/>
    <w:rsid w:val="003B3D33"/>
    <w:rsid w:val="003C7EA8"/>
    <w:rsid w:val="006C24ED"/>
    <w:rsid w:val="0070542E"/>
    <w:rsid w:val="00780C20"/>
    <w:rsid w:val="00780C7A"/>
    <w:rsid w:val="00781BDE"/>
    <w:rsid w:val="007C08A3"/>
    <w:rsid w:val="00844D43"/>
    <w:rsid w:val="008660D9"/>
    <w:rsid w:val="008711DF"/>
    <w:rsid w:val="008B2C80"/>
    <w:rsid w:val="009D3D81"/>
    <w:rsid w:val="00CC1E73"/>
    <w:rsid w:val="00D0502B"/>
    <w:rsid w:val="00D70BCE"/>
    <w:rsid w:val="00E821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11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1E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E73"/>
  </w:style>
  <w:style w:type="paragraph" w:styleId="Pidipagina">
    <w:name w:val="footer"/>
    <w:basedOn w:val="Normale"/>
    <w:link w:val="PidipaginaCarattere"/>
    <w:uiPriority w:val="99"/>
    <w:unhideWhenUsed/>
    <w:rsid w:val="00CC1E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E73"/>
  </w:style>
  <w:style w:type="paragraph" w:styleId="Testofumetto">
    <w:name w:val="Balloon Text"/>
    <w:basedOn w:val="Normale"/>
    <w:link w:val="TestofumettoCarattere"/>
    <w:uiPriority w:val="99"/>
    <w:semiHidden/>
    <w:unhideWhenUsed/>
    <w:rsid w:val="00CC1E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1E73"/>
    <w:rPr>
      <w:rFonts w:ascii="Tahoma" w:hAnsi="Tahoma" w:cs="Tahoma"/>
      <w:sz w:val="16"/>
      <w:szCs w:val="16"/>
    </w:rPr>
  </w:style>
  <w:style w:type="table" w:styleId="Grigliatabella">
    <w:name w:val="Table Grid"/>
    <w:basedOn w:val="Tabellanormale"/>
    <w:uiPriority w:val="59"/>
    <w:rsid w:val="00CC1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844D43"/>
    <w:rPr>
      <w:color w:val="0000FF" w:themeColor="hyperlink"/>
      <w:u w:val="single"/>
    </w:rPr>
  </w:style>
  <w:style w:type="paragraph" w:styleId="Paragrafoelenco">
    <w:name w:val="List Paragraph"/>
    <w:basedOn w:val="Normale"/>
    <w:uiPriority w:val="34"/>
    <w:qFormat/>
    <w:rsid w:val="00E8210B"/>
    <w:pPr>
      <w:ind w:left="720"/>
      <w:contextualSpacing/>
    </w:pPr>
  </w:style>
  <w:style w:type="paragraph" w:styleId="Testonotaapidipagina">
    <w:name w:val="footnote text"/>
    <w:basedOn w:val="Normale"/>
    <w:link w:val="TestonotaapidipaginaCarattere"/>
    <w:uiPriority w:val="99"/>
    <w:semiHidden/>
    <w:unhideWhenUsed/>
    <w:rsid w:val="00E8210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210B"/>
    <w:rPr>
      <w:sz w:val="20"/>
      <w:szCs w:val="20"/>
    </w:rPr>
  </w:style>
  <w:style w:type="character" w:styleId="Rimandonotaapidipagina">
    <w:name w:val="footnote reference"/>
    <w:basedOn w:val="Carpredefinitoparagrafo"/>
    <w:uiPriority w:val="99"/>
    <w:semiHidden/>
    <w:unhideWhenUsed/>
    <w:rsid w:val="00E8210B"/>
    <w:rPr>
      <w:vertAlign w:val="superscript"/>
    </w:rPr>
  </w:style>
  <w:style w:type="paragraph" w:customStyle="1" w:styleId="Default">
    <w:name w:val="Default"/>
    <w:rsid w:val="008B2C80"/>
    <w:pPr>
      <w:autoSpaceDE w:val="0"/>
      <w:autoSpaceDN w:val="0"/>
      <w:adjustRightInd w:val="0"/>
      <w:spacing w:after="0" w:line="240" w:lineRule="auto"/>
    </w:pPr>
    <w:rPr>
      <w:rFonts w:ascii="Arial" w:hAnsi="Arial" w:cs="Arial"/>
      <w:color w:val="000000"/>
      <w:sz w:val="24"/>
      <w:szCs w:val="24"/>
    </w:rPr>
  </w:style>
  <w:style w:type="character" w:customStyle="1" w:styleId="object">
    <w:name w:val="object"/>
    <w:basedOn w:val="Carpredefinitoparagrafo"/>
    <w:rsid w:val="008B2C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gubbio@postacert.umbr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omune.gubbio.pg.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taffsindaco@comune.gubbio.pg.it" TargetMode="External"/><Relationship Id="rId1" Type="http://schemas.openxmlformats.org/officeDocument/2006/relationships/hyperlink" Target="callto:075.9237204%20-%203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37683-294F-4D3A-8571-F4EBA203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2318</Words>
  <Characters>13216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Comune di Gubbio</Company>
  <LinksUpToDate>false</LinksUpToDate>
  <CharactersWithSpaces>15503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fgrandis</dc:creator>
  <cp:lastModifiedBy>lorella scalamonti</cp:lastModifiedBy>
  <cp:revision>2</cp:revision>
  <cp:lastPrinted>2025-03-04T10:19:00Z</cp:lastPrinted>
  <dcterms:created xsi:type="dcterms:W3CDTF">2025-03-31T09:58:00Z</dcterms:created>
  <dcterms:modified xsi:type="dcterms:W3CDTF">2025-03-31T09:58:00Z</dcterms:modified>
</cp:coreProperties>
</file>